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8B46" w14:textId="30C6702D" w:rsidR="00A42C8F" w:rsidRPr="001D4CA4" w:rsidRDefault="00CD2C47" w:rsidP="00E4358B">
      <w:pPr>
        <w:spacing w:beforeLines="50" w:before="120" w:afterLines="50" w:after="120" w:line="400" w:lineRule="exact"/>
        <w:ind w:leftChars="-177" w:left="-425" w:rightChars="-203" w:right="-487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1D4CA4">
        <w:rPr>
          <w:rFonts w:ascii="Times New Roman" w:eastAsia="標楷體" w:hAnsi="Times New Roman" w:cs="Times New Roman"/>
          <w:b/>
          <w:bCs/>
          <w:sz w:val="40"/>
          <w:szCs w:val="40"/>
        </w:rPr>
        <w:t>11</w:t>
      </w:r>
      <w:r w:rsidR="00EC3FD5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</w:t>
      </w:r>
      <w:r w:rsidRPr="001D4CA4">
        <w:rPr>
          <w:rFonts w:ascii="Times New Roman" w:eastAsia="標楷體" w:hAnsi="Times New Roman" w:cs="Times New Roman"/>
          <w:b/>
          <w:bCs/>
          <w:sz w:val="40"/>
          <w:szCs w:val="40"/>
          <w:lang w:val="zh-TW"/>
        </w:rPr>
        <w:t>年度臺東縣社區規劃師駐地輔導計畫</w:t>
      </w:r>
    </w:p>
    <w:p w14:paraId="7F56E03B" w14:textId="7F6B37D7" w:rsidR="00A42C8F" w:rsidRPr="001D4CA4" w:rsidRDefault="00CD2C47" w:rsidP="00E4358B">
      <w:pPr>
        <w:spacing w:beforeLines="100" w:before="240" w:afterLines="50" w:after="120" w:line="400" w:lineRule="exact"/>
        <w:ind w:leftChars="-177" w:left="-425" w:rightChars="-203" w:right="-487"/>
        <w:jc w:val="center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D4CA4">
        <w:rPr>
          <w:rFonts w:ascii="Times New Roman" w:eastAsia="標楷體" w:hAnsi="Times New Roman" w:cs="Times New Roman"/>
          <w:sz w:val="32"/>
          <w:szCs w:val="32"/>
          <w:bdr w:val="single" w:sz="4" w:space="0" w:color="auto"/>
          <w:lang w:val="zh-TW"/>
        </w:rPr>
        <w:t>計畫說明會</w:t>
      </w:r>
      <w:r w:rsidR="00C76426" w:rsidRPr="001D4CA4">
        <w:rPr>
          <w:rFonts w:ascii="Times New Roman" w:eastAsia="標楷體" w:hAnsi="Times New Roman" w:cs="Times New Roman"/>
          <w:sz w:val="32"/>
          <w:szCs w:val="32"/>
          <w:bdr w:val="single" w:sz="4" w:space="0" w:color="auto"/>
          <w:lang w:val="zh-TW"/>
        </w:rPr>
        <w:t>－議程</w:t>
      </w:r>
    </w:p>
    <w:p w14:paraId="42E5358A" w14:textId="4180A905" w:rsidR="00A42C8F" w:rsidRPr="001D4CA4" w:rsidRDefault="000F7198" w:rsidP="00E4358B">
      <w:pPr>
        <w:pStyle w:val="a5"/>
        <w:spacing w:line="400" w:lineRule="exact"/>
        <w:ind w:leftChars="-177" w:left="-425" w:rightChars="-203" w:right="-487"/>
        <w:rPr>
          <w:rFonts w:ascii="Times New Roman" w:eastAsia="標楷體" w:hAnsi="Times New Roman" w:cs="Times New Roman" w:hint="default"/>
          <w:b/>
          <w:bCs/>
          <w:sz w:val="28"/>
          <w:szCs w:val="28"/>
          <w:lang w:val="zh-TW"/>
        </w:rPr>
      </w:pPr>
      <w:r w:rsidRPr="001D4CA4">
        <w:rPr>
          <w:rFonts w:ascii="Times New Roman" w:eastAsia="標楷體" w:hAnsi="Times New Roman" w:cs="Times New Roman" w:hint="default"/>
          <w:b/>
          <w:bCs/>
          <w:sz w:val="28"/>
          <w:szCs w:val="28"/>
          <w:lang w:val="zh-TW"/>
        </w:rPr>
        <w:t>一、</w:t>
      </w:r>
      <w:r w:rsidR="00CD2C47" w:rsidRPr="001D4CA4">
        <w:rPr>
          <w:rFonts w:ascii="Times New Roman" w:eastAsia="標楷體" w:hAnsi="Times New Roman" w:cs="Times New Roman" w:hint="default"/>
          <w:b/>
          <w:bCs/>
          <w:sz w:val="28"/>
          <w:szCs w:val="28"/>
          <w:lang w:val="zh-TW"/>
        </w:rPr>
        <w:t>辦理目的</w:t>
      </w:r>
    </w:p>
    <w:p w14:paraId="6E43BD95" w14:textId="77777777" w:rsidR="00A42C8F" w:rsidRPr="001D4CA4" w:rsidRDefault="00CD2C47" w:rsidP="00CF5F91">
      <w:pPr>
        <w:spacing w:line="400" w:lineRule="exact"/>
        <w:ind w:leftChars="-177" w:left="-425" w:rightChars="-203" w:right="-487"/>
        <w:jc w:val="both"/>
        <w:rPr>
          <w:rFonts w:ascii="Times New Roman" w:eastAsia="標楷體" w:hAnsi="Times New Roman" w:cs="Times New Roman"/>
          <w:lang w:val="zh-TW"/>
        </w:rPr>
      </w:pPr>
      <w:r w:rsidRPr="001D4CA4">
        <w:rPr>
          <w:rFonts w:ascii="Times New Roman" w:eastAsia="標楷體" w:hAnsi="Times New Roman" w:cs="Times New Roman"/>
          <w:lang w:val="zh-TW"/>
        </w:rPr>
        <w:t>鼓勵縣內民眾參與</w:t>
      </w:r>
      <w:r w:rsidRPr="001D4CA4">
        <w:rPr>
          <w:rFonts w:ascii="Times New Roman" w:eastAsia="標楷體" w:hAnsi="Times New Roman" w:cs="Times New Roman"/>
          <w:b/>
          <w:bCs/>
          <w:u w:val="single"/>
          <w:lang w:val="zh-TW"/>
        </w:rPr>
        <w:t>社區規劃師的培力</w:t>
      </w:r>
      <w:r w:rsidRPr="001D4CA4">
        <w:rPr>
          <w:rFonts w:ascii="Times New Roman" w:eastAsia="標楷體" w:hAnsi="Times New Roman" w:cs="Times New Roman"/>
          <w:lang w:val="zh-TW"/>
        </w:rPr>
        <w:t>課程，培養問題解決與促進公眾事務參與之發展經營能力，帶動社區居民</w:t>
      </w:r>
      <w:r w:rsidRPr="001D4CA4">
        <w:rPr>
          <w:rFonts w:ascii="Times New Roman" w:eastAsia="標楷體" w:hAnsi="Times New Roman" w:cs="Times New Roman"/>
          <w:b/>
          <w:bCs/>
          <w:u w:val="single"/>
          <w:lang w:val="zh-TW"/>
        </w:rPr>
        <w:t>投入社區營造</w:t>
      </w:r>
      <w:r w:rsidRPr="001D4CA4">
        <w:rPr>
          <w:rFonts w:ascii="Times New Roman" w:eastAsia="標楷體" w:hAnsi="Times New Roman" w:cs="Times New Roman"/>
          <w:lang w:val="zh-TW"/>
        </w:rPr>
        <w:t>、家鄉關懷、發掘在地議題，並藉由雇工購料改善生活環境，更期望結合城鎮風貌、地方創生等相關計畫跨域合作，增加家鄉青年迴游機會。本年度鼓勵社區聯合及跨區域合作提案，歡迎社區結伴或由執行單位媒合，組成社區夥伴，開創新的社區規劃操作經驗。</w:t>
      </w:r>
    </w:p>
    <w:p w14:paraId="37CCDDCA" w14:textId="50EBE302" w:rsidR="00A42C8F" w:rsidRPr="001D4CA4" w:rsidRDefault="00CD2C47" w:rsidP="00CF5F91">
      <w:pPr>
        <w:spacing w:afterLines="50" w:after="120" w:line="400" w:lineRule="exact"/>
        <w:ind w:leftChars="-177" w:left="-425" w:rightChars="-203" w:right="-487"/>
        <w:jc w:val="both"/>
        <w:rPr>
          <w:rFonts w:ascii="Times New Roman" w:eastAsia="標楷體" w:hAnsi="Times New Roman" w:cs="Times New Roman"/>
          <w:lang w:val="zh-TW"/>
        </w:rPr>
      </w:pPr>
      <w:r w:rsidRPr="001D4CA4">
        <w:rPr>
          <w:rFonts w:ascii="Times New Roman" w:eastAsia="標楷體" w:hAnsi="Times New Roman" w:cs="Times New Roman"/>
          <w:lang w:val="zh-TW"/>
        </w:rPr>
        <w:t>為完整說明本計畫之補助內容及作業流程，特辦理</w:t>
      </w:r>
      <w:r w:rsidRPr="001D4CA4">
        <w:rPr>
          <w:rFonts w:ascii="Times New Roman" w:eastAsia="標楷體" w:hAnsi="Times New Roman" w:cs="Times New Roman"/>
          <w:b/>
          <w:bCs/>
          <w:u w:val="single"/>
          <w:lang w:val="zh-TW"/>
        </w:rPr>
        <w:t>說明會</w:t>
      </w:r>
      <w:r w:rsidR="002C1C9B" w:rsidRPr="001D4CA4">
        <w:rPr>
          <w:rFonts w:ascii="Times New Roman" w:eastAsia="標楷體" w:hAnsi="Times New Roman" w:cs="Times New Roman"/>
          <w:b/>
          <w:bCs/>
          <w:u w:val="single"/>
          <w:lang w:val="zh-TW"/>
        </w:rPr>
        <w:t>3</w:t>
      </w:r>
      <w:r w:rsidRPr="001D4CA4">
        <w:rPr>
          <w:rFonts w:ascii="Times New Roman" w:eastAsia="標楷體" w:hAnsi="Times New Roman" w:cs="Times New Roman"/>
          <w:b/>
          <w:bCs/>
          <w:u w:val="single"/>
          <w:lang w:val="zh-TW"/>
        </w:rPr>
        <w:t>場</w:t>
      </w:r>
      <w:r w:rsidRPr="001D4CA4">
        <w:rPr>
          <w:rFonts w:ascii="Times New Roman" w:eastAsia="標楷體" w:hAnsi="Times New Roman" w:cs="Times New Roman"/>
          <w:lang w:val="zh-TW"/>
        </w:rPr>
        <w:t>，歡迎有意願者報名參與，共同討論交流。</w:t>
      </w:r>
    </w:p>
    <w:p w14:paraId="49654E26" w14:textId="20EF862C" w:rsidR="00A42C8F" w:rsidRPr="001D4CA4" w:rsidRDefault="00EE05A0" w:rsidP="00E4358B">
      <w:pPr>
        <w:spacing w:before="240" w:line="400" w:lineRule="exact"/>
        <w:ind w:leftChars="-177" w:left="-425" w:rightChars="-203" w:right="-487"/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</w:pPr>
      <w:r w:rsidRPr="001D4CA4"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t>二、</w:t>
      </w:r>
      <w:r w:rsidR="00CD2C47" w:rsidRPr="001D4CA4"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t>時間及地點</w:t>
      </w:r>
    </w:p>
    <w:p w14:paraId="239B39B9" w14:textId="76C24D68" w:rsidR="00E4358B" w:rsidRPr="001D4CA4" w:rsidRDefault="002D49D8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  <w:color w:val="000000" w:themeColor="text1"/>
          <w:lang w:val="zh-TW"/>
        </w:rPr>
      </w:pPr>
      <w:r w:rsidRPr="001D4CA4">
        <w:rPr>
          <w:rFonts w:ascii="Times New Roman" w:eastAsia="標楷體" w:hAnsi="Times New Roman" w:cs="Times New Roman"/>
          <w:lang w:val="zh-TW"/>
        </w:rPr>
        <w:t>（一）</w:t>
      </w:r>
      <w:r w:rsidR="00E4358B" w:rsidRPr="001D4CA4">
        <w:rPr>
          <w:rFonts w:ascii="Times New Roman" w:eastAsia="標楷體" w:hAnsi="Times New Roman" w:cs="Times New Roman"/>
          <w:b/>
          <w:bCs/>
          <w:lang w:val="zh-TW"/>
        </w:rPr>
        <w:t>南迴</w:t>
      </w:r>
      <w:r w:rsidR="00CD2C47" w:rsidRPr="001D4CA4">
        <w:rPr>
          <w:rFonts w:ascii="Times New Roman" w:eastAsia="標楷體" w:hAnsi="Times New Roman" w:cs="Times New Roman"/>
          <w:b/>
          <w:bCs/>
          <w:lang w:val="zh-TW"/>
        </w:rPr>
        <w:t>場次</w:t>
      </w:r>
      <w:r w:rsidR="00CD2C47" w:rsidRPr="001D4CA4">
        <w:rPr>
          <w:rFonts w:ascii="Times New Roman" w:eastAsia="標楷體" w:hAnsi="Times New Roman" w:cs="Times New Roman"/>
          <w:lang w:val="zh-TW"/>
        </w:rPr>
        <w:t>：</w:t>
      </w:r>
      <w:r w:rsidR="00277ABC" w:rsidRPr="001D4CA4">
        <w:rPr>
          <w:rFonts w:ascii="Times New Roman" w:eastAsia="標楷體" w:hAnsi="Times New Roman" w:cs="Times New Roman"/>
          <w:u w:val="single"/>
          <w:lang w:val="zh-TW"/>
        </w:rPr>
        <w:t>11</w:t>
      </w:r>
      <w:r w:rsidR="00F15A76">
        <w:rPr>
          <w:rFonts w:ascii="Times New Roman" w:eastAsia="標楷體" w:hAnsi="Times New Roman" w:cs="Times New Roman"/>
          <w:u w:val="single"/>
          <w:lang w:val="zh-TW"/>
        </w:rPr>
        <w:t>2</w:t>
      </w:r>
      <w:r w:rsidR="00277ABC" w:rsidRPr="001D4CA4">
        <w:rPr>
          <w:rFonts w:ascii="Times New Roman" w:eastAsia="標楷體" w:hAnsi="Times New Roman" w:cs="Times New Roman"/>
          <w:u w:val="single"/>
          <w:lang w:val="zh-TW"/>
        </w:rPr>
        <w:t>年</w:t>
      </w:r>
      <w:r w:rsidR="00CD2C47" w:rsidRPr="001D4CA4">
        <w:rPr>
          <w:rFonts w:ascii="Times New Roman" w:eastAsia="標楷體" w:hAnsi="Times New Roman" w:cs="Times New Roman"/>
          <w:u w:val="single"/>
        </w:rPr>
        <w:t>3</w:t>
      </w:r>
      <w:r w:rsidR="00277ABC" w:rsidRPr="001D4CA4">
        <w:rPr>
          <w:rFonts w:ascii="Times New Roman" w:eastAsia="標楷體" w:hAnsi="Times New Roman" w:cs="Times New Roman"/>
          <w:u w:val="single"/>
        </w:rPr>
        <w:t>月</w:t>
      </w:r>
      <w:r w:rsidR="00E4358B">
        <w:rPr>
          <w:rFonts w:ascii="Times New Roman" w:eastAsia="標楷體" w:hAnsi="Times New Roman" w:cs="Times New Roman" w:hint="eastAsia"/>
          <w:u w:val="single"/>
        </w:rPr>
        <w:t>20</w:t>
      </w:r>
      <w:r w:rsidR="00277ABC" w:rsidRPr="001D4CA4">
        <w:rPr>
          <w:rFonts w:ascii="Times New Roman" w:eastAsia="標楷體" w:hAnsi="Times New Roman" w:cs="Times New Roman"/>
          <w:u w:val="single"/>
        </w:rPr>
        <w:t>日</w:t>
      </w:r>
      <w:r w:rsidR="00CD2C47" w:rsidRPr="001D4CA4">
        <w:rPr>
          <w:rFonts w:ascii="Times New Roman" w:eastAsia="標楷體" w:hAnsi="Times New Roman" w:cs="Times New Roman"/>
          <w:u w:val="single"/>
        </w:rPr>
        <w:t>(</w:t>
      </w:r>
      <w:r w:rsidR="00E4358B">
        <w:rPr>
          <w:rFonts w:ascii="Times New Roman" w:eastAsia="標楷體" w:hAnsi="Times New Roman" w:cs="Times New Roman" w:hint="eastAsia"/>
          <w:u w:val="single"/>
          <w:lang w:val="zh-TW"/>
        </w:rPr>
        <w:t>一</w:t>
      </w:r>
      <w:r w:rsidR="00CD2C47" w:rsidRPr="001D4CA4">
        <w:rPr>
          <w:rFonts w:ascii="Times New Roman" w:eastAsia="標楷體" w:hAnsi="Times New Roman" w:cs="Times New Roman"/>
          <w:u w:val="single"/>
        </w:rPr>
        <w:t>)</w:t>
      </w:r>
      <w:r w:rsidR="00EC3FD5">
        <w:rPr>
          <w:rFonts w:ascii="Times New Roman" w:eastAsia="標楷體" w:hAnsi="Times New Roman" w:cs="Times New Roman" w:hint="eastAsia"/>
          <w:u w:val="single"/>
          <w:lang w:val="zh-TW"/>
        </w:rPr>
        <w:t>下</w:t>
      </w:r>
      <w:r w:rsidR="00CD2C47" w:rsidRPr="001D4CA4">
        <w:rPr>
          <w:rFonts w:ascii="Times New Roman" w:eastAsia="標楷體" w:hAnsi="Times New Roman" w:cs="Times New Roman"/>
          <w:u w:val="single"/>
          <w:lang w:val="zh-TW"/>
        </w:rPr>
        <w:t>午</w:t>
      </w:r>
      <w:r w:rsidR="00CD2C47" w:rsidRPr="001D4CA4">
        <w:rPr>
          <w:rFonts w:ascii="Times New Roman" w:eastAsia="標楷體" w:hAnsi="Times New Roman" w:cs="Times New Roman"/>
          <w:u w:val="single"/>
        </w:rPr>
        <w:t>1</w:t>
      </w:r>
      <w:r w:rsidR="00EC3FD5">
        <w:rPr>
          <w:rFonts w:ascii="Times New Roman" w:eastAsia="標楷體" w:hAnsi="Times New Roman" w:cs="Times New Roman" w:hint="eastAsia"/>
          <w:u w:val="single"/>
        </w:rPr>
        <w:t>4</w:t>
      </w:r>
      <w:r w:rsidR="00CD2C47" w:rsidRPr="001D4CA4">
        <w:rPr>
          <w:rFonts w:ascii="Times New Roman" w:eastAsia="標楷體" w:hAnsi="Times New Roman" w:cs="Times New Roman"/>
          <w:u w:val="single"/>
          <w:lang w:val="zh-TW"/>
        </w:rPr>
        <w:t>點</w:t>
      </w:r>
      <w:r w:rsidR="00ED7248">
        <w:rPr>
          <w:rFonts w:ascii="Times New Roman" w:eastAsia="標楷體" w:hAnsi="Times New Roman" w:cs="Times New Roman" w:hint="eastAsia"/>
          <w:u w:val="single"/>
          <w:lang w:val="zh-TW"/>
        </w:rPr>
        <w:t>整</w:t>
      </w:r>
      <w:r w:rsidR="00CD2C47" w:rsidRPr="001D4CA4">
        <w:rPr>
          <w:rFonts w:ascii="Times New Roman" w:eastAsia="標楷體" w:hAnsi="Times New Roman" w:cs="Times New Roman"/>
          <w:lang w:val="zh-TW"/>
        </w:rPr>
        <w:t>，</w:t>
      </w:r>
      <w:r w:rsidR="00E4358B"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太麻里鄉公所</w:t>
      </w:r>
      <w:r w:rsidR="00E4358B">
        <w:rPr>
          <w:rFonts w:ascii="Times New Roman" w:eastAsia="標楷體" w:hAnsi="Times New Roman" w:cs="Times New Roman" w:hint="eastAsia"/>
          <w:color w:val="000000" w:themeColor="text1"/>
          <w:lang w:val="zh-TW"/>
        </w:rPr>
        <w:t>會議室</w:t>
      </w:r>
      <w:r w:rsidR="00E4358B"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。</w:t>
      </w:r>
    </w:p>
    <w:p w14:paraId="15022894" w14:textId="77777777" w:rsidR="00E4358B" w:rsidRDefault="00E4358B" w:rsidP="00E4358B">
      <w:pPr>
        <w:spacing w:beforeLines="50" w:before="120" w:afterLines="50" w:after="120" w:line="360" w:lineRule="exact"/>
        <w:ind w:leftChars="118" w:left="283" w:rightChars="-203" w:right="-487"/>
        <w:rPr>
          <w:rFonts w:ascii="Times New Roman" w:eastAsia="標楷體" w:hAnsi="Times New Roman" w:cs="Times New Roman"/>
          <w:color w:val="000000" w:themeColor="text1"/>
          <w:lang w:val="zh-TW"/>
        </w:rPr>
      </w:pPr>
      <w:r w:rsidRPr="001D4CA4">
        <w:rPr>
          <w:rFonts w:ascii="Times New Roman" w:eastAsia="標楷體" w:hAnsi="Times New Roman" w:cs="Times New Roman"/>
          <w:b/>
          <w:bCs/>
          <w:color w:val="000000" w:themeColor="text1"/>
          <w:lang w:val="zh-TW"/>
        </w:rPr>
        <w:t>地址：</w:t>
      </w:r>
      <w:r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臺東縣太麻里鄉民權路</w:t>
      </w:r>
      <w:r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58</w:t>
      </w:r>
      <w:r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號。</w:t>
      </w:r>
    </w:p>
    <w:tbl>
      <w:tblPr>
        <w:tblStyle w:val="TableNormal"/>
        <w:tblW w:w="821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6"/>
        <w:gridCol w:w="2856"/>
        <w:gridCol w:w="3515"/>
      </w:tblGrid>
      <w:tr w:rsidR="00E4358B" w:rsidRPr="001D4CA4" w14:paraId="696E23BB" w14:textId="77777777" w:rsidTr="00CF5F91">
        <w:trPr>
          <w:trHeight w:val="170"/>
        </w:trPr>
        <w:tc>
          <w:tcPr>
            <w:tcW w:w="184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CE35C" w14:textId="77777777" w:rsidR="00E4358B" w:rsidRPr="001D4CA4" w:rsidRDefault="00E4358B" w:rsidP="00681161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285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AFF5E" w14:textId="77777777" w:rsidR="00E4358B" w:rsidRPr="001D4CA4" w:rsidRDefault="00E4358B" w:rsidP="00681161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活動項目</w:t>
            </w:r>
          </w:p>
        </w:tc>
        <w:tc>
          <w:tcPr>
            <w:tcW w:w="351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35C70" w14:textId="77777777" w:rsidR="00E4358B" w:rsidRPr="001D4CA4" w:rsidRDefault="00E4358B" w:rsidP="00681161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說明</w:t>
            </w:r>
          </w:p>
        </w:tc>
      </w:tr>
      <w:tr w:rsidR="00E4358B" w:rsidRPr="001D4CA4" w14:paraId="0B349158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D9E1E" w14:textId="77777777" w:rsidR="00E4358B" w:rsidRPr="00EC3FD5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13:50-14:00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7AEEE" w14:textId="77777777" w:rsidR="00E4358B" w:rsidRPr="001D4CA4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報到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EA59E" w14:textId="77777777" w:rsidR="00E4358B" w:rsidRPr="001D4CA4" w:rsidRDefault="00E4358B" w:rsidP="00681161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活動簽到與入場</w:t>
            </w:r>
          </w:p>
        </w:tc>
      </w:tr>
      <w:tr w:rsidR="00E4358B" w:rsidRPr="001D4CA4" w14:paraId="6D24D81C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8281" w14:textId="77777777" w:rsidR="00E4358B" w:rsidRPr="00EC3FD5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14:00-14:20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8F25" w14:textId="77777777" w:rsidR="00E4358B" w:rsidRPr="001D4CA4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社區規劃師計畫說明簡報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730B8" w14:textId="77777777" w:rsidR="00E4358B" w:rsidRPr="001D4CA4" w:rsidRDefault="00E4358B" w:rsidP="00681161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計畫執行辦法與期程說明</w:t>
            </w:r>
          </w:p>
        </w:tc>
      </w:tr>
      <w:tr w:rsidR="00E4358B" w:rsidRPr="001D4CA4" w14:paraId="3F89FAF4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39F23" w14:textId="77777777" w:rsidR="00E4358B" w:rsidRPr="00EC3FD5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14:20-14:40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CA06" w14:textId="77777777" w:rsidR="00E4358B" w:rsidRPr="00EC3FD5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提案攻略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F0686" w14:textId="77777777" w:rsidR="00E4358B" w:rsidRPr="001D4CA4" w:rsidRDefault="00E4358B" w:rsidP="00681161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B96B11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提案要點、計畫書撰寫技巧</w:t>
            </w:r>
          </w:p>
        </w:tc>
      </w:tr>
      <w:tr w:rsidR="00E4358B" w:rsidRPr="001D4CA4" w14:paraId="433634F8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D25EE" w14:textId="77777777" w:rsidR="00E4358B" w:rsidRPr="00EC3FD5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14:40-15:00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4D349" w14:textId="77777777" w:rsidR="00E4358B" w:rsidRPr="001D4CA4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Q&amp;A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A575B" w14:textId="77777777" w:rsidR="00E4358B" w:rsidRPr="001D4CA4" w:rsidRDefault="00E4358B" w:rsidP="00681161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</w:tc>
      </w:tr>
      <w:tr w:rsidR="00E4358B" w:rsidRPr="001D4CA4" w14:paraId="51EE16D8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AF220" w14:textId="77777777" w:rsidR="00E4358B" w:rsidRPr="00EC3FD5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15:00-15:50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77BE9" w14:textId="77777777" w:rsidR="00E4358B" w:rsidRPr="001D4CA4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提案討論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95BA8" w14:textId="77777777" w:rsidR="00E4358B" w:rsidRPr="001D4CA4" w:rsidRDefault="00E4358B" w:rsidP="00681161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民眾意見蒐集與討論、社規師報名或社區風貌營造點徵件</w:t>
            </w:r>
          </w:p>
        </w:tc>
      </w:tr>
      <w:tr w:rsidR="00E4358B" w:rsidRPr="001D4CA4" w14:paraId="3147F97C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F4A64" w14:textId="77777777" w:rsidR="00E4358B" w:rsidRPr="00EC3FD5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15:50-16:00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A3B6" w14:textId="77777777" w:rsidR="00E4358B" w:rsidRPr="001D4CA4" w:rsidRDefault="00E4358B" w:rsidP="00681161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合照</w:t>
            </w: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&amp;</w:t>
            </w: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賦歸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65E99" w14:textId="77777777" w:rsidR="00E4358B" w:rsidRPr="001D4CA4" w:rsidRDefault="00E4358B" w:rsidP="00681161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</w:tc>
      </w:tr>
    </w:tbl>
    <w:p w14:paraId="7C6D8528" w14:textId="54EC8462" w:rsidR="00A42C8F" w:rsidRPr="001D4CA4" w:rsidRDefault="002D49D8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  <w:color w:val="000000" w:themeColor="text1"/>
          <w:lang w:val="zh-TW"/>
        </w:rPr>
      </w:pPr>
      <w:r w:rsidRPr="001D4CA4">
        <w:rPr>
          <w:rFonts w:ascii="Times New Roman" w:eastAsia="標楷體" w:hAnsi="Times New Roman" w:cs="Times New Roman"/>
          <w:lang w:val="zh-TW"/>
        </w:rPr>
        <w:t>（二）</w:t>
      </w:r>
      <w:r w:rsidR="00ED7248">
        <w:rPr>
          <w:rFonts w:ascii="Times New Roman" w:eastAsia="標楷體" w:hAnsi="Times New Roman" w:cs="Times New Roman" w:hint="eastAsia"/>
          <w:b/>
          <w:bCs/>
          <w:lang w:val="zh-TW"/>
        </w:rPr>
        <w:t>市區</w:t>
      </w:r>
      <w:r w:rsidR="00CD2C47" w:rsidRPr="001D4CA4">
        <w:rPr>
          <w:rFonts w:ascii="Times New Roman" w:eastAsia="標楷體" w:hAnsi="Times New Roman" w:cs="Times New Roman"/>
          <w:b/>
          <w:bCs/>
          <w:lang w:val="zh-TW"/>
        </w:rPr>
        <w:t>場：</w:t>
      </w:r>
      <w:r w:rsidR="00A21B49" w:rsidRPr="001D4CA4">
        <w:rPr>
          <w:rFonts w:ascii="Times New Roman" w:eastAsia="標楷體" w:hAnsi="Times New Roman" w:cs="Times New Roman"/>
          <w:u w:val="single"/>
          <w:lang w:val="zh-TW"/>
        </w:rPr>
        <w:t>11</w:t>
      </w:r>
      <w:r w:rsidR="00F15A76">
        <w:rPr>
          <w:rFonts w:ascii="Times New Roman" w:eastAsia="標楷體" w:hAnsi="Times New Roman" w:cs="Times New Roman"/>
          <w:u w:val="single"/>
          <w:lang w:val="zh-TW"/>
        </w:rPr>
        <w:t>2</w:t>
      </w:r>
      <w:r w:rsidR="00A21B49" w:rsidRPr="001D4CA4">
        <w:rPr>
          <w:rFonts w:ascii="Times New Roman" w:eastAsia="標楷體" w:hAnsi="Times New Roman" w:cs="Times New Roman"/>
          <w:u w:val="single"/>
          <w:lang w:val="zh-TW"/>
        </w:rPr>
        <w:t>年</w:t>
      </w:r>
      <w:r w:rsidR="00A21B49" w:rsidRPr="001D4CA4">
        <w:rPr>
          <w:rFonts w:ascii="Times New Roman" w:eastAsia="標楷體" w:hAnsi="Times New Roman" w:cs="Times New Roman"/>
          <w:u w:val="single"/>
        </w:rPr>
        <w:t>3</w:t>
      </w:r>
      <w:r w:rsidR="00A21B49" w:rsidRPr="001D4CA4">
        <w:rPr>
          <w:rFonts w:ascii="Times New Roman" w:eastAsia="標楷體" w:hAnsi="Times New Roman" w:cs="Times New Roman"/>
          <w:u w:val="single"/>
        </w:rPr>
        <w:t>月</w:t>
      </w:r>
      <w:r w:rsidR="00E4358B">
        <w:rPr>
          <w:rFonts w:ascii="Times New Roman" w:eastAsia="標楷體" w:hAnsi="Times New Roman" w:cs="Times New Roman" w:hint="eastAsia"/>
          <w:u w:val="single"/>
        </w:rPr>
        <w:t>21</w:t>
      </w:r>
      <w:r w:rsidR="00A21B49" w:rsidRPr="001D4CA4">
        <w:rPr>
          <w:rFonts w:ascii="Times New Roman" w:eastAsia="標楷體" w:hAnsi="Times New Roman" w:cs="Times New Roman"/>
          <w:u w:val="single"/>
        </w:rPr>
        <w:t>日</w:t>
      </w:r>
      <w:r w:rsidR="00A21B49" w:rsidRPr="001D4CA4">
        <w:rPr>
          <w:rFonts w:ascii="Times New Roman" w:eastAsia="標楷體" w:hAnsi="Times New Roman" w:cs="Times New Roman"/>
          <w:u w:val="single"/>
        </w:rPr>
        <w:t>(</w:t>
      </w:r>
      <w:r w:rsidR="00E4358B">
        <w:rPr>
          <w:rFonts w:ascii="Times New Roman" w:eastAsia="標楷體" w:hAnsi="Times New Roman" w:cs="Times New Roman" w:hint="eastAsia"/>
          <w:u w:val="single"/>
          <w:lang w:val="zh-TW"/>
        </w:rPr>
        <w:t>二</w:t>
      </w:r>
      <w:r w:rsidR="00A21B49" w:rsidRPr="001D4CA4">
        <w:rPr>
          <w:rFonts w:ascii="Times New Roman" w:eastAsia="標楷體" w:hAnsi="Times New Roman" w:cs="Times New Roman"/>
          <w:u w:val="single"/>
        </w:rPr>
        <w:t>)</w:t>
      </w:r>
      <w:r w:rsidR="00ED7248">
        <w:rPr>
          <w:rFonts w:ascii="Times New Roman" w:eastAsia="標楷體" w:hAnsi="Times New Roman" w:cs="Times New Roman" w:hint="eastAsia"/>
          <w:u w:val="single"/>
          <w:lang w:val="zh-TW"/>
        </w:rPr>
        <w:t>上</w:t>
      </w:r>
      <w:r w:rsidR="00A21B49" w:rsidRPr="001D4CA4">
        <w:rPr>
          <w:rFonts w:ascii="Times New Roman" w:eastAsia="標楷體" w:hAnsi="Times New Roman" w:cs="Times New Roman"/>
          <w:u w:val="single"/>
          <w:lang w:val="zh-TW"/>
        </w:rPr>
        <w:t>午</w:t>
      </w:r>
      <w:r w:rsidR="00A21B49" w:rsidRPr="001D4CA4">
        <w:rPr>
          <w:rFonts w:ascii="Times New Roman" w:eastAsia="標楷體" w:hAnsi="Times New Roman" w:cs="Times New Roman"/>
          <w:u w:val="single"/>
        </w:rPr>
        <w:t>1</w:t>
      </w:r>
      <w:r w:rsidR="00ED7248">
        <w:rPr>
          <w:rFonts w:ascii="Times New Roman" w:eastAsia="標楷體" w:hAnsi="Times New Roman" w:cs="Times New Roman" w:hint="eastAsia"/>
          <w:u w:val="single"/>
        </w:rPr>
        <w:t>0</w:t>
      </w:r>
      <w:r w:rsidR="00A21B49" w:rsidRPr="001D4CA4">
        <w:rPr>
          <w:rFonts w:ascii="Times New Roman" w:eastAsia="標楷體" w:hAnsi="Times New Roman" w:cs="Times New Roman"/>
          <w:u w:val="single"/>
          <w:lang w:val="zh-TW"/>
        </w:rPr>
        <w:t>點整</w:t>
      </w:r>
      <w:r w:rsidR="00CD2C47" w:rsidRPr="001D4CA4">
        <w:rPr>
          <w:rFonts w:ascii="Times New Roman" w:eastAsia="標楷體" w:hAnsi="Times New Roman" w:cs="Times New Roman"/>
          <w:lang w:val="zh-TW"/>
        </w:rPr>
        <w:t>，</w:t>
      </w:r>
      <w:r w:rsidR="00ED7248">
        <w:rPr>
          <w:rFonts w:ascii="Times New Roman" w:eastAsia="標楷體" w:hAnsi="Times New Roman" w:cs="Times New Roman" w:hint="eastAsia"/>
          <w:color w:val="000000" w:themeColor="text1"/>
          <w:lang w:val="zh-TW"/>
        </w:rPr>
        <w:t>臺東縣政府</w:t>
      </w:r>
      <w:r w:rsidR="00ED7248" w:rsidRPr="00ED7248">
        <w:rPr>
          <w:rFonts w:ascii="Times New Roman" w:eastAsia="標楷體" w:hAnsi="Times New Roman" w:cs="Times New Roman" w:hint="eastAsia"/>
          <w:color w:val="000000" w:themeColor="text1"/>
          <w:lang w:val="zh-TW"/>
        </w:rPr>
        <w:t>五期大樓</w:t>
      </w:r>
      <w:r w:rsidR="00ED7248" w:rsidRPr="00ED7248">
        <w:rPr>
          <w:rFonts w:ascii="Times New Roman" w:eastAsia="標楷體" w:hAnsi="Times New Roman" w:cs="Times New Roman" w:hint="eastAsia"/>
          <w:color w:val="000000" w:themeColor="text1"/>
          <w:lang w:val="zh-TW"/>
        </w:rPr>
        <w:t>205</w:t>
      </w:r>
      <w:r w:rsidR="00ED7248" w:rsidRPr="00ED7248">
        <w:rPr>
          <w:rFonts w:ascii="Times New Roman" w:eastAsia="標楷體" w:hAnsi="Times New Roman" w:cs="Times New Roman" w:hint="eastAsia"/>
          <w:color w:val="000000" w:themeColor="text1"/>
          <w:lang w:val="zh-TW"/>
        </w:rPr>
        <w:t>會議室</w:t>
      </w:r>
      <w:r w:rsidR="00CD2C47"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。</w:t>
      </w:r>
    </w:p>
    <w:p w14:paraId="1128A6F7" w14:textId="313AE516" w:rsidR="00A21B49" w:rsidRDefault="00A21B49" w:rsidP="00E4358B">
      <w:pPr>
        <w:spacing w:beforeLines="50" w:before="120" w:afterLines="50" w:after="120" w:line="360" w:lineRule="exact"/>
        <w:ind w:leftChars="118" w:left="283" w:rightChars="-203" w:right="-487"/>
        <w:rPr>
          <w:rFonts w:ascii="Times New Roman" w:eastAsia="標楷體" w:hAnsi="Times New Roman" w:cs="Times New Roman"/>
          <w:color w:val="000000" w:themeColor="text1"/>
          <w:lang w:val="zh-TW"/>
        </w:rPr>
      </w:pPr>
      <w:r w:rsidRPr="001D4CA4">
        <w:rPr>
          <w:rFonts w:ascii="Times New Roman" w:eastAsia="標楷體" w:hAnsi="Times New Roman" w:cs="Times New Roman"/>
          <w:b/>
          <w:bCs/>
          <w:color w:val="000000" w:themeColor="text1"/>
          <w:lang w:val="zh-TW"/>
        </w:rPr>
        <w:t>地址：</w:t>
      </w:r>
      <w:r w:rsidRPr="00E4358B">
        <w:rPr>
          <w:rFonts w:ascii="Times New Roman" w:eastAsia="標楷體" w:hAnsi="Times New Roman" w:cs="Times New Roman"/>
          <w:color w:val="000000" w:themeColor="text1"/>
          <w:lang w:val="zh-TW"/>
        </w:rPr>
        <w:t>臺東縣</w:t>
      </w:r>
      <w:r w:rsidR="00ED7248" w:rsidRPr="00E4358B">
        <w:rPr>
          <w:rFonts w:ascii="Times New Roman" w:eastAsia="標楷體" w:hAnsi="Times New Roman" w:cs="Times New Roman"/>
          <w:color w:val="000000" w:themeColor="text1"/>
          <w:lang w:val="zh-TW"/>
        </w:rPr>
        <w:t>臺東</w:t>
      </w:r>
      <w:r w:rsidR="00ED7248" w:rsidRPr="00E4358B">
        <w:rPr>
          <w:rFonts w:ascii="Times New Roman" w:eastAsia="標楷體" w:hAnsi="Times New Roman" w:cs="Times New Roman" w:hint="eastAsia"/>
          <w:color w:val="000000" w:themeColor="text1"/>
          <w:lang w:val="zh-TW"/>
        </w:rPr>
        <w:t>市更生路</w:t>
      </w:r>
      <w:r w:rsidR="00ED7248" w:rsidRPr="00E4358B">
        <w:rPr>
          <w:rFonts w:ascii="Times New Roman" w:eastAsia="標楷體" w:hAnsi="Times New Roman" w:cs="Times New Roman" w:hint="eastAsia"/>
          <w:color w:val="000000" w:themeColor="text1"/>
          <w:lang w:val="zh-TW"/>
        </w:rPr>
        <w:t>13</w:t>
      </w:r>
      <w:r w:rsidR="00ED7248" w:rsidRPr="00E4358B">
        <w:rPr>
          <w:rFonts w:ascii="Times New Roman" w:eastAsia="標楷體" w:hAnsi="Times New Roman" w:cs="Times New Roman" w:hint="eastAsia"/>
          <w:color w:val="000000" w:themeColor="text1"/>
          <w:lang w:val="zh-TW"/>
        </w:rPr>
        <w:t>巷</w:t>
      </w:r>
      <w:r w:rsidR="00ED7248" w:rsidRPr="00E4358B">
        <w:rPr>
          <w:rFonts w:ascii="Times New Roman" w:eastAsia="標楷體" w:hAnsi="Times New Roman" w:cs="Times New Roman" w:hint="eastAsia"/>
          <w:color w:val="000000" w:themeColor="text1"/>
          <w:lang w:val="zh-TW"/>
        </w:rPr>
        <w:t>8</w:t>
      </w:r>
      <w:r w:rsidR="00ED7248" w:rsidRPr="00E4358B">
        <w:rPr>
          <w:rFonts w:ascii="Times New Roman" w:eastAsia="標楷體" w:hAnsi="Times New Roman" w:cs="Times New Roman" w:hint="eastAsia"/>
          <w:color w:val="000000" w:themeColor="text1"/>
          <w:lang w:val="zh-TW"/>
        </w:rPr>
        <w:t>號</w:t>
      </w:r>
      <w:r w:rsidRPr="00E4358B">
        <w:rPr>
          <w:rFonts w:ascii="Times New Roman" w:eastAsia="標楷體" w:hAnsi="Times New Roman" w:cs="Times New Roman"/>
          <w:color w:val="000000" w:themeColor="text1"/>
          <w:lang w:val="zh-TW"/>
        </w:rPr>
        <w:t>。</w:t>
      </w:r>
    </w:p>
    <w:tbl>
      <w:tblPr>
        <w:tblStyle w:val="TableNormal"/>
        <w:tblW w:w="821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6"/>
        <w:gridCol w:w="2856"/>
        <w:gridCol w:w="3515"/>
      </w:tblGrid>
      <w:tr w:rsidR="00E4358B" w:rsidRPr="001D4CA4" w14:paraId="44CFC972" w14:textId="77777777" w:rsidTr="00CF5F91">
        <w:trPr>
          <w:trHeight w:val="170"/>
        </w:trPr>
        <w:tc>
          <w:tcPr>
            <w:tcW w:w="184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5132F" w14:textId="77777777" w:rsidR="00E4358B" w:rsidRPr="001D4CA4" w:rsidRDefault="00E4358B" w:rsidP="00681161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285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D428" w14:textId="77777777" w:rsidR="00E4358B" w:rsidRPr="001D4CA4" w:rsidRDefault="00E4358B" w:rsidP="00681161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活動項目</w:t>
            </w:r>
          </w:p>
        </w:tc>
        <w:tc>
          <w:tcPr>
            <w:tcW w:w="351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0D387" w14:textId="77777777" w:rsidR="00E4358B" w:rsidRPr="001D4CA4" w:rsidRDefault="00E4358B" w:rsidP="00681161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說明</w:t>
            </w:r>
          </w:p>
        </w:tc>
      </w:tr>
      <w:tr w:rsidR="00E4358B" w:rsidRPr="001D4CA4" w14:paraId="2F82A5BD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FE75D" w14:textId="788728BB" w:rsidR="00E4358B" w:rsidRPr="00EC3FD5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09:50-10:00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BC987" w14:textId="77777777" w:rsidR="00E4358B" w:rsidRPr="001D4CA4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報到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F2BDD" w14:textId="77777777" w:rsidR="00E4358B" w:rsidRPr="001D4CA4" w:rsidRDefault="00E4358B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活動簽到與入場</w:t>
            </w:r>
          </w:p>
        </w:tc>
      </w:tr>
      <w:tr w:rsidR="00E4358B" w:rsidRPr="001D4CA4" w14:paraId="75439CD9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CFF14" w14:textId="5158B3E9" w:rsidR="00E4358B" w:rsidRPr="00EC3FD5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10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:00-1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0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: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20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7DAD" w14:textId="77777777" w:rsidR="00E4358B" w:rsidRPr="001D4CA4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社區規劃師計畫說明簡報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46C3" w14:textId="77777777" w:rsidR="00E4358B" w:rsidRPr="001D4CA4" w:rsidRDefault="00E4358B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計畫執行辦法與期程說明</w:t>
            </w:r>
          </w:p>
        </w:tc>
      </w:tr>
      <w:tr w:rsidR="00E4358B" w:rsidRPr="001D4CA4" w14:paraId="5ABF8546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53442" w14:textId="7C570EF4" w:rsidR="00E4358B" w:rsidRPr="00EC3FD5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10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: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2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0-1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0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:40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9288" w14:textId="77777777" w:rsidR="00E4358B" w:rsidRPr="00EC3FD5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提案攻略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C3AFA" w14:textId="77777777" w:rsidR="00E4358B" w:rsidRPr="001D4CA4" w:rsidRDefault="00E4358B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B96B11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提案要點、計畫書撰寫技巧</w:t>
            </w:r>
          </w:p>
        </w:tc>
      </w:tr>
      <w:tr w:rsidR="00E4358B" w:rsidRPr="001D4CA4" w14:paraId="3276E4BD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8C366" w14:textId="2FB738C9" w:rsidR="00E4358B" w:rsidRPr="00EC3FD5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10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:40-1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1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: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0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C1EC" w14:textId="77777777" w:rsidR="00E4358B" w:rsidRPr="001D4CA4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Q&amp;A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85879" w14:textId="77777777" w:rsidR="00E4358B" w:rsidRPr="001D4CA4" w:rsidRDefault="00E4358B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</w:tc>
      </w:tr>
      <w:tr w:rsidR="00E4358B" w:rsidRPr="001D4CA4" w14:paraId="7ABF5313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1E4C7" w14:textId="5BD5D039" w:rsidR="00E4358B" w:rsidRPr="00EC3FD5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11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: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0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0-1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1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:</w:t>
            </w: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5</w:t>
            </w:r>
            <w:r w:rsidRPr="00ED7248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27007" w14:textId="77777777" w:rsidR="00E4358B" w:rsidRPr="001D4CA4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提案討論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065D4" w14:textId="77777777" w:rsidR="00E4358B" w:rsidRPr="001D4CA4" w:rsidRDefault="00E4358B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民眾意見蒐集與討論、社規師報名或社區風貌營造點徵件</w:t>
            </w:r>
          </w:p>
        </w:tc>
      </w:tr>
      <w:tr w:rsidR="00E4358B" w:rsidRPr="001D4CA4" w14:paraId="4BD0343F" w14:textId="77777777" w:rsidTr="00681161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2F0AC" w14:textId="48B5DC6A" w:rsidR="00E4358B" w:rsidRPr="00EC3FD5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D7248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11:50-12:00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B832" w14:textId="77777777" w:rsidR="00E4358B" w:rsidRPr="001D4CA4" w:rsidRDefault="00E4358B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合照</w:t>
            </w: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&amp;</w:t>
            </w: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賦歸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23B77" w14:textId="77777777" w:rsidR="00E4358B" w:rsidRPr="001D4CA4" w:rsidRDefault="00E4358B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</w:tc>
      </w:tr>
    </w:tbl>
    <w:p w14:paraId="1E5C1F1C" w14:textId="51AA8913" w:rsidR="00A42C8F" w:rsidRPr="001D4CA4" w:rsidRDefault="002D49D8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  <w:color w:val="000000" w:themeColor="text1"/>
          <w:lang w:val="zh-TW"/>
        </w:rPr>
      </w:pPr>
      <w:r w:rsidRPr="001D4CA4">
        <w:rPr>
          <w:rFonts w:ascii="Times New Roman" w:eastAsia="標楷體" w:hAnsi="Times New Roman" w:cs="Times New Roman"/>
          <w:lang w:val="zh-TW"/>
        </w:rPr>
        <w:lastRenderedPageBreak/>
        <w:t>（三）</w:t>
      </w:r>
      <w:r w:rsidR="00E4358B">
        <w:rPr>
          <w:rFonts w:ascii="Times New Roman" w:eastAsia="標楷體" w:hAnsi="Times New Roman" w:cs="Times New Roman" w:hint="eastAsia"/>
          <w:b/>
          <w:bCs/>
          <w:lang w:val="zh-TW"/>
        </w:rPr>
        <w:t>海岸離島</w:t>
      </w:r>
      <w:r w:rsidR="00CD2C47" w:rsidRPr="001D4CA4">
        <w:rPr>
          <w:rFonts w:ascii="Times New Roman" w:eastAsia="標楷體" w:hAnsi="Times New Roman" w:cs="Times New Roman"/>
          <w:b/>
          <w:bCs/>
          <w:lang w:val="zh-TW"/>
        </w:rPr>
        <w:t>場次：</w:t>
      </w:r>
      <w:r w:rsidR="001340CE" w:rsidRPr="001D4CA4">
        <w:rPr>
          <w:rFonts w:ascii="Times New Roman" w:eastAsia="標楷體" w:hAnsi="Times New Roman" w:cs="Times New Roman"/>
          <w:u w:val="single"/>
          <w:lang w:val="zh-TW"/>
        </w:rPr>
        <w:t>11</w:t>
      </w:r>
      <w:r w:rsidR="00F15A76">
        <w:rPr>
          <w:rFonts w:ascii="Times New Roman" w:eastAsia="標楷體" w:hAnsi="Times New Roman" w:cs="Times New Roman"/>
          <w:u w:val="single"/>
          <w:lang w:val="zh-TW"/>
        </w:rPr>
        <w:t>2</w:t>
      </w:r>
      <w:r w:rsidR="001340CE" w:rsidRPr="001D4CA4">
        <w:rPr>
          <w:rFonts w:ascii="Times New Roman" w:eastAsia="標楷體" w:hAnsi="Times New Roman" w:cs="Times New Roman"/>
          <w:u w:val="single"/>
          <w:lang w:val="zh-TW"/>
        </w:rPr>
        <w:t>年</w:t>
      </w:r>
      <w:r w:rsidR="001340CE" w:rsidRPr="001D4CA4">
        <w:rPr>
          <w:rFonts w:ascii="Times New Roman" w:eastAsia="標楷體" w:hAnsi="Times New Roman" w:cs="Times New Roman"/>
          <w:u w:val="single"/>
        </w:rPr>
        <w:t>3</w:t>
      </w:r>
      <w:r w:rsidR="001340CE" w:rsidRPr="001D4CA4">
        <w:rPr>
          <w:rFonts w:ascii="Times New Roman" w:eastAsia="標楷體" w:hAnsi="Times New Roman" w:cs="Times New Roman"/>
          <w:u w:val="single"/>
        </w:rPr>
        <w:t>月</w:t>
      </w:r>
      <w:r w:rsidR="00E4358B">
        <w:rPr>
          <w:rFonts w:ascii="Times New Roman" w:eastAsia="標楷體" w:hAnsi="Times New Roman" w:cs="Times New Roman" w:hint="eastAsia"/>
          <w:u w:val="single"/>
        </w:rPr>
        <w:t>21</w:t>
      </w:r>
      <w:r w:rsidR="001340CE" w:rsidRPr="001D4CA4">
        <w:rPr>
          <w:rFonts w:ascii="Times New Roman" w:eastAsia="標楷體" w:hAnsi="Times New Roman" w:cs="Times New Roman"/>
          <w:u w:val="single"/>
        </w:rPr>
        <w:t>日</w:t>
      </w:r>
      <w:r w:rsidR="001340CE" w:rsidRPr="001D4CA4">
        <w:rPr>
          <w:rFonts w:ascii="Times New Roman" w:eastAsia="標楷體" w:hAnsi="Times New Roman" w:cs="Times New Roman"/>
          <w:u w:val="single"/>
        </w:rPr>
        <w:t>(</w:t>
      </w:r>
      <w:r w:rsidR="00E4358B">
        <w:rPr>
          <w:rFonts w:ascii="Times New Roman" w:eastAsia="標楷體" w:hAnsi="Times New Roman" w:cs="Times New Roman" w:hint="eastAsia"/>
          <w:u w:val="single"/>
          <w:lang w:val="zh-TW"/>
        </w:rPr>
        <w:t>二</w:t>
      </w:r>
      <w:r w:rsidR="001340CE" w:rsidRPr="001D4CA4">
        <w:rPr>
          <w:rFonts w:ascii="Times New Roman" w:eastAsia="標楷體" w:hAnsi="Times New Roman" w:cs="Times New Roman"/>
          <w:u w:val="single"/>
        </w:rPr>
        <w:t>)</w:t>
      </w:r>
      <w:r w:rsidR="00ED7248">
        <w:rPr>
          <w:rFonts w:ascii="Times New Roman" w:eastAsia="標楷體" w:hAnsi="Times New Roman" w:cs="Times New Roman" w:hint="eastAsia"/>
          <w:u w:val="single"/>
          <w:lang w:val="zh-TW"/>
        </w:rPr>
        <w:t>下</w:t>
      </w:r>
      <w:r w:rsidR="001340CE" w:rsidRPr="001D4CA4">
        <w:rPr>
          <w:rFonts w:ascii="Times New Roman" w:eastAsia="標楷體" w:hAnsi="Times New Roman" w:cs="Times New Roman"/>
          <w:u w:val="single"/>
          <w:lang w:val="zh-TW"/>
        </w:rPr>
        <w:t>午</w:t>
      </w:r>
      <w:r w:rsidR="001340CE" w:rsidRPr="001D4CA4">
        <w:rPr>
          <w:rFonts w:ascii="Times New Roman" w:eastAsia="標楷體" w:hAnsi="Times New Roman" w:cs="Times New Roman"/>
          <w:u w:val="single"/>
        </w:rPr>
        <w:t>1</w:t>
      </w:r>
      <w:r w:rsidR="00ED7248">
        <w:rPr>
          <w:rFonts w:ascii="Times New Roman" w:eastAsia="標楷體" w:hAnsi="Times New Roman" w:cs="Times New Roman" w:hint="eastAsia"/>
          <w:u w:val="single"/>
        </w:rPr>
        <w:t>4</w:t>
      </w:r>
      <w:r w:rsidR="00ED7248">
        <w:rPr>
          <w:rFonts w:ascii="Times New Roman" w:eastAsia="標楷體" w:hAnsi="Times New Roman" w:cs="Times New Roman" w:hint="eastAsia"/>
          <w:u w:val="single"/>
        </w:rPr>
        <w:t>點整</w:t>
      </w:r>
      <w:r w:rsidR="00CD2C47" w:rsidRPr="001D4CA4">
        <w:rPr>
          <w:rFonts w:ascii="Times New Roman" w:eastAsia="標楷體" w:hAnsi="Times New Roman" w:cs="Times New Roman"/>
          <w:lang w:val="zh-TW"/>
        </w:rPr>
        <w:t>，</w:t>
      </w:r>
      <w:r w:rsidR="00187B1D">
        <w:rPr>
          <w:rFonts w:ascii="Times New Roman" w:eastAsia="標楷體" w:hAnsi="Times New Roman" w:cs="Times New Roman" w:hint="eastAsia"/>
          <w:color w:val="000000" w:themeColor="text1"/>
          <w:lang w:val="zh-TW"/>
        </w:rPr>
        <w:t>成功鎮</w:t>
      </w:r>
      <w:r w:rsidR="00CD2C47"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公所</w:t>
      </w:r>
      <w:r w:rsidR="004E69F8">
        <w:rPr>
          <w:rFonts w:ascii="Times New Roman" w:eastAsia="標楷體" w:hAnsi="Times New Roman" w:cs="Times New Roman" w:hint="eastAsia"/>
          <w:color w:val="000000" w:themeColor="text1"/>
          <w:lang w:val="zh-TW"/>
        </w:rPr>
        <w:t>會議室</w:t>
      </w:r>
      <w:r w:rsidR="00CD2C47"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。</w:t>
      </w:r>
    </w:p>
    <w:p w14:paraId="2D5DE649" w14:textId="288852CE" w:rsidR="001340CE" w:rsidRPr="00E4358B" w:rsidRDefault="001340CE" w:rsidP="00E4358B">
      <w:pPr>
        <w:spacing w:beforeLines="50" w:before="120" w:afterLines="50" w:after="120" w:line="360" w:lineRule="exact"/>
        <w:ind w:leftChars="118" w:left="283" w:rightChars="-203" w:right="-487"/>
        <w:rPr>
          <w:rFonts w:ascii="Times New Roman" w:eastAsia="標楷體" w:hAnsi="Times New Roman" w:cs="Times New Roman"/>
          <w:color w:val="000000" w:themeColor="text1"/>
          <w:lang w:val="zh-TW"/>
        </w:rPr>
      </w:pPr>
      <w:r w:rsidRPr="001D4CA4">
        <w:rPr>
          <w:rFonts w:ascii="Times New Roman" w:eastAsia="標楷體" w:hAnsi="Times New Roman" w:cs="Times New Roman"/>
          <w:b/>
          <w:bCs/>
          <w:color w:val="000000" w:themeColor="text1"/>
          <w:lang w:val="zh-TW"/>
        </w:rPr>
        <w:t>地址：</w:t>
      </w:r>
      <w:r w:rsidR="007E6ADD" w:rsidRPr="00E4358B">
        <w:rPr>
          <w:rFonts w:ascii="Times New Roman" w:eastAsia="標楷體" w:hAnsi="Times New Roman" w:cs="Times New Roman"/>
          <w:color w:val="000000" w:themeColor="text1"/>
          <w:lang w:val="zh-TW"/>
        </w:rPr>
        <w:t>臺東縣</w:t>
      </w:r>
      <w:r w:rsidR="00187B1D" w:rsidRPr="00187B1D">
        <w:rPr>
          <w:rFonts w:ascii="Times New Roman" w:eastAsia="標楷體" w:hAnsi="Times New Roman" w:cs="Times New Roman" w:hint="eastAsia"/>
          <w:color w:val="000000" w:themeColor="text1"/>
          <w:lang w:val="zh-TW"/>
        </w:rPr>
        <w:t>成功鎮中山路</w:t>
      </w:r>
      <w:r w:rsidR="00187B1D" w:rsidRPr="00187B1D">
        <w:rPr>
          <w:rFonts w:ascii="Times New Roman" w:eastAsia="標楷體" w:hAnsi="Times New Roman" w:cs="Times New Roman" w:hint="eastAsia"/>
          <w:color w:val="000000" w:themeColor="text1"/>
          <w:lang w:val="zh-TW"/>
        </w:rPr>
        <w:t>176</w:t>
      </w:r>
      <w:r w:rsidR="00187B1D" w:rsidRPr="00187B1D">
        <w:rPr>
          <w:rFonts w:ascii="Times New Roman" w:eastAsia="標楷體" w:hAnsi="Times New Roman" w:cs="Times New Roman" w:hint="eastAsia"/>
          <w:color w:val="000000" w:themeColor="text1"/>
          <w:lang w:val="zh-TW"/>
        </w:rPr>
        <w:t>號</w:t>
      </w:r>
      <w:r w:rsidRPr="00E4358B">
        <w:rPr>
          <w:rFonts w:ascii="Times New Roman" w:eastAsia="標楷體" w:hAnsi="Times New Roman" w:cs="Times New Roman"/>
          <w:color w:val="000000" w:themeColor="text1"/>
          <w:lang w:val="zh-TW"/>
        </w:rPr>
        <w:t>。</w:t>
      </w:r>
    </w:p>
    <w:tbl>
      <w:tblPr>
        <w:tblStyle w:val="TableNormal"/>
        <w:tblW w:w="821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6"/>
        <w:gridCol w:w="2856"/>
        <w:gridCol w:w="3515"/>
      </w:tblGrid>
      <w:tr w:rsidR="00ED7248" w:rsidRPr="001D4CA4" w14:paraId="7F46A506" w14:textId="77777777" w:rsidTr="00CF5F91">
        <w:trPr>
          <w:trHeight w:val="170"/>
        </w:trPr>
        <w:tc>
          <w:tcPr>
            <w:tcW w:w="184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A6CFE" w14:textId="77777777" w:rsidR="00ED7248" w:rsidRPr="001D4CA4" w:rsidRDefault="00ED7248" w:rsidP="00E4358B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285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41567" w14:textId="77777777" w:rsidR="00ED7248" w:rsidRPr="001D4CA4" w:rsidRDefault="00ED7248" w:rsidP="00E4358B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活動項目</w:t>
            </w:r>
          </w:p>
        </w:tc>
        <w:tc>
          <w:tcPr>
            <w:tcW w:w="351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5F50C" w14:textId="77777777" w:rsidR="00ED7248" w:rsidRPr="001D4CA4" w:rsidRDefault="00ED7248" w:rsidP="00E4358B">
            <w:pPr>
              <w:pStyle w:val="a6"/>
              <w:spacing w:line="24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說明</w:t>
            </w:r>
          </w:p>
        </w:tc>
      </w:tr>
      <w:tr w:rsidR="00ED7248" w:rsidRPr="001D4CA4" w14:paraId="6C365886" w14:textId="77777777" w:rsidTr="00E4358B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5C4F3" w14:textId="2D71970C" w:rsidR="00ED7248" w:rsidRPr="00EC3FD5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13:50-14:00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17C2A" w14:textId="77777777" w:rsidR="00ED7248" w:rsidRPr="001D4CA4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報到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52196" w14:textId="77777777" w:rsidR="00ED7248" w:rsidRPr="001D4CA4" w:rsidRDefault="00ED7248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活動簽到與入場</w:t>
            </w:r>
          </w:p>
        </w:tc>
      </w:tr>
      <w:tr w:rsidR="00ED7248" w:rsidRPr="001D4CA4" w14:paraId="79665F2A" w14:textId="77777777" w:rsidTr="00E4358B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F22" w14:textId="4F875545" w:rsidR="00ED7248" w:rsidRPr="00EC3FD5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14:00-14:20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DF45" w14:textId="77777777" w:rsidR="00ED7248" w:rsidRPr="001D4CA4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社區規劃師計畫說明簡報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A0D8B" w14:textId="77777777" w:rsidR="00ED7248" w:rsidRPr="001D4CA4" w:rsidRDefault="00ED7248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計畫執行辦法與期程說明</w:t>
            </w:r>
          </w:p>
        </w:tc>
      </w:tr>
      <w:tr w:rsidR="00ED7248" w:rsidRPr="001D4CA4" w14:paraId="320CFC94" w14:textId="77777777" w:rsidTr="00E4358B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DCE02" w14:textId="28155618" w:rsidR="00ED7248" w:rsidRPr="00EC3FD5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14:20-14:40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1765" w14:textId="77777777" w:rsidR="00ED7248" w:rsidRPr="00EC3FD5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提案攻略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F2A0E" w14:textId="77777777" w:rsidR="00ED7248" w:rsidRPr="001D4CA4" w:rsidRDefault="00ED7248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</w:rPr>
            </w:pPr>
            <w:r w:rsidRPr="00B96B11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提案要點、計畫書撰寫技巧</w:t>
            </w:r>
          </w:p>
        </w:tc>
      </w:tr>
      <w:tr w:rsidR="00ED7248" w:rsidRPr="001D4CA4" w14:paraId="5F803622" w14:textId="77777777" w:rsidTr="00E4358B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29B07" w14:textId="439F771F" w:rsidR="00ED7248" w:rsidRPr="00EC3FD5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14:40-15:00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1D2F" w14:textId="77777777" w:rsidR="00ED7248" w:rsidRPr="001D4CA4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Q&amp;A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4C0C" w14:textId="77777777" w:rsidR="00ED7248" w:rsidRPr="001D4CA4" w:rsidRDefault="00ED7248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</w:tc>
      </w:tr>
      <w:tr w:rsidR="00ED7248" w:rsidRPr="001D4CA4" w14:paraId="2F656CED" w14:textId="77777777" w:rsidTr="00E4358B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9A505" w14:textId="26973AA2" w:rsidR="00ED7248" w:rsidRPr="00EC3FD5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15:00-15:50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C9586" w14:textId="77777777" w:rsidR="00ED7248" w:rsidRPr="001D4CA4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提案討論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0EDF3" w14:textId="68C408F9" w:rsidR="00ED7248" w:rsidRPr="001D4CA4" w:rsidRDefault="00ED7248" w:rsidP="005A7C79">
            <w:pPr>
              <w:pStyle w:val="a6"/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民眾意見蒐集與討論、社規師</w:t>
            </w:r>
            <w:r w:rsidR="005A7C7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課程</w:t>
            </w: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報名</w:t>
            </w:r>
            <w:r w:rsidR="005A7C7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、</w:t>
            </w:r>
            <w:r w:rsidRPr="001D4CA4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社區風貌營造點徵件</w:t>
            </w:r>
          </w:p>
        </w:tc>
      </w:tr>
      <w:tr w:rsidR="00ED7248" w:rsidRPr="001D4CA4" w14:paraId="13DDE90D" w14:textId="77777777" w:rsidTr="00E4358B">
        <w:trPr>
          <w:trHeight w:val="19"/>
        </w:trPr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9E48" w14:textId="32B344D2" w:rsidR="00ED7248" w:rsidRPr="00EC3FD5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15:50-16:00</w:t>
            </w:r>
          </w:p>
        </w:tc>
        <w:tc>
          <w:tcPr>
            <w:tcW w:w="28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165C" w14:textId="77777777" w:rsidR="00ED7248" w:rsidRPr="001D4CA4" w:rsidRDefault="00ED7248" w:rsidP="00E4358B">
            <w:pPr>
              <w:pStyle w:val="a6"/>
              <w:spacing w:line="28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合照</w:t>
            </w: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&amp;</w:t>
            </w:r>
            <w:r w:rsidRPr="00EC3FD5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賦歸</w:t>
            </w:r>
          </w:p>
        </w:tc>
        <w:tc>
          <w:tcPr>
            <w:tcW w:w="3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97F8" w14:textId="77777777" w:rsidR="00ED7248" w:rsidRPr="001D4CA4" w:rsidRDefault="00ED7248" w:rsidP="00E4358B">
            <w:pPr>
              <w:pStyle w:val="a6"/>
              <w:spacing w:line="280" w:lineRule="exact"/>
              <w:ind w:leftChars="-33" w:left="-79" w:rightChars="-203" w:right="-487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</w:tc>
      </w:tr>
    </w:tbl>
    <w:p w14:paraId="751AB595" w14:textId="77777777" w:rsidR="00C87A10" w:rsidRPr="001D4CA4" w:rsidRDefault="00C87A10" w:rsidP="00E4358B">
      <w:pPr>
        <w:spacing w:before="240" w:line="400" w:lineRule="exact"/>
        <w:ind w:leftChars="-177" w:left="-425" w:rightChars="-203" w:right="-487"/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</w:pPr>
      <w:r w:rsidRPr="001D4CA4"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t>三、參與對象：</w:t>
      </w:r>
    </w:p>
    <w:p w14:paraId="1CB519D4" w14:textId="23E802E7" w:rsidR="00C87A10" w:rsidRPr="001D4CA4" w:rsidRDefault="00C87A10" w:rsidP="00E4358B">
      <w:pPr>
        <w:spacing w:beforeLines="50" w:before="120" w:afterLines="50" w:after="120" w:line="400" w:lineRule="exact"/>
        <w:ind w:leftChars="-177" w:left="-425" w:rightChars="-203" w:right="-487"/>
        <w:jc w:val="both"/>
        <w:rPr>
          <w:rFonts w:ascii="Times New Roman" w:eastAsia="標楷體" w:hAnsi="Times New Roman" w:cs="Times New Roman"/>
          <w:lang w:val="zh-TW"/>
        </w:rPr>
      </w:pPr>
      <w:r w:rsidRPr="001D4CA4">
        <w:rPr>
          <w:rFonts w:ascii="Times New Roman" w:eastAsia="標楷體" w:hAnsi="Times New Roman" w:cs="Times New Roman"/>
          <w:lang w:val="zh-TW"/>
        </w:rPr>
        <w:t>臺東縣轄內鄉鎮市公所、</w:t>
      </w:r>
      <w:r w:rsidR="007F66FD" w:rsidRPr="001D4CA4">
        <w:rPr>
          <w:rFonts w:ascii="Times New Roman" w:eastAsia="標楷體" w:hAnsi="Times New Roman" w:cs="Times New Roman"/>
          <w:lang w:val="zh-TW"/>
        </w:rPr>
        <w:t>學校單位</w:t>
      </w:r>
      <w:r w:rsidR="007F66FD">
        <w:rPr>
          <w:rFonts w:ascii="Times New Roman" w:eastAsia="標楷體" w:hAnsi="Times New Roman" w:cs="Times New Roman" w:hint="eastAsia"/>
          <w:lang w:val="zh-TW"/>
        </w:rPr>
        <w:t>、</w:t>
      </w:r>
      <w:r w:rsidR="007F66FD" w:rsidRPr="007F66FD">
        <w:rPr>
          <w:rFonts w:ascii="Times New Roman" w:eastAsia="標楷體" w:hAnsi="Times New Roman" w:cs="Times New Roman" w:hint="eastAsia"/>
          <w:lang w:val="zh-TW"/>
        </w:rPr>
        <w:t>社區發展協會、</w:t>
      </w:r>
      <w:r w:rsidR="007F66FD">
        <w:rPr>
          <w:rFonts w:ascii="Times New Roman" w:eastAsia="標楷體" w:hAnsi="Times New Roman" w:cs="Times New Roman" w:hint="eastAsia"/>
          <w:lang w:val="zh-TW"/>
        </w:rPr>
        <w:t>NGO</w:t>
      </w:r>
      <w:r w:rsidR="007F66FD" w:rsidRPr="007F66FD">
        <w:rPr>
          <w:rFonts w:ascii="Times New Roman" w:eastAsia="標楷體" w:hAnsi="Times New Roman" w:cs="Times New Roman" w:hint="eastAsia"/>
          <w:lang w:val="zh-TW"/>
        </w:rPr>
        <w:t>團體、工作室、合作社等依法設立</w:t>
      </w:r>
      <w:r w:rsidR="007F66FD" w:rsidRPr="007F66FD">
        <w:rPr>
          <w:rFonts w:ascii="Times New Roman" w:eastAsia="標楷體" w:hAnsi="Times New Roman" w:cs="Times New Roman" w:hint="eastAsia"/>
          <w:lang w:val="zh-TW"/>
        </w:rPr>
        <w:t>(</w:t>
      </w:r>
      <w:r w:rsidR="007F66FD" w:rsidRPr="007F66FD">
        <w:rPr>
          <w:rFonts w:ascii="Times New Roman" w:eastAsia="標楷體" w:hAnsi="Times New Roman" w:cs="Times New Roman" w:hint="eastAsia"/>
          <w:lang w:val="zh-TW"/>
        </w:rPr>
        <w:t>備</w:t>
      </w:r>
      <w:r w:rsidR="007F66FD" w:rsidRPr="007F66FD">
        <w:rPr>
          <w:rFonts w:ascii="Times New Roman" w:eastAsia="標楷體" w:hAnsi="Times New Roman" w:cs="Times New Roman" w:hint="eastAsia"/>
          <w:lang w:val="zh-TW"/>
        </w:rPr>
        <w:t>)</w:t>
      </w:r>
      <w:r w:rsidR="007F66FD" w:rsidRPr="007F66FD">
        <w:rPr>
          <w:rFonts w:ascii="Times New Roman" w:eastAsia="標楷體" w:hAnsi="Times New Roman" w:cs="Times New Roman" w:hint="eastAsia"/>
          <w:lang w:val="zh-TW"/>
        </w:rPr>
        <w:t>案之組織</w:t>
      </w:r>
      <w:r w:rsidRPr="001D4CA4">
        <w:rPr>
          <w:rFonts w:ascii="Times New Roman" w:eastAsia="標楷體" w:hAnsi="Times New Roman" w:cs="Times New Roman"/>
          <w:lang w:val="zh-TW"/>
        </w:rPr>
        <w:t>及有興趣參與社</w:t>
      </w:r>
      <w:r w:rsidR="009C4AE1">
        <w:rPr>
          <w:rFonts w:ascii="Times New Roman" w:eastAsia="標楷體" w:hAnsi="Times New Roman" w:cs="Times New Roman" w:hint="eastAsia"/>
          <w:lang w:val="zh-TW"/>
        </w:rPr>
        <w:t>區</w:t>
      </w:r>
      <w:r w:rsidRPr="001D4CA4">
        <w:rPr>
          <w:rFonts w:ascii="Times New Roman" w:eastAsia="標楷體" w:hAnsi="Times New Roman" w:cs="Times New Roman"/>
          <w:lang w:val="zh-TW"/>
        </w:rPr>
        <w:t>規</w:t>
      </w:r>
      <w:r w:rsidR="009C4AE1">
        <w:rPr>
          <w:rFonts w:ascii="Times New Roman" w:eastAsia="標楷體" w:hAnsi="Times New Roman" w:cs="Times New Roman" w:hint="eastAsia"/>
          <w:lang w:val="zh-TW"/>
        </w:rPr>
        <w:t>劃</w:t>
      </w:r>
      <w:r w:rsidRPr="001D4CA4">
        <w:rPr>
          <w:rFonts w:ascii="Times New Roman" w:eastAsia="標楷體" w:hAnsi="Times New Roman" w:cs="Times New Roman"/>
          <w:lang w:val="zh-TW"/>
        </w:rPr>
        <w:t>師</w:t>
      </w:r>
      <w:r w:rsidR="009C4AE1">
        <w:rPr>
          <w:rFonts w:ascii="Times New Roman" w:eastAsia="標楷體" w:hAnsi="Times New Roman" w:cs="Times New Roman" w:hint="eastAsia"/>
          <w:lang w:val="zh-TW"/>
        </w:rPr>
        <w:t>培力課程及社區風貌營造</w:t>
      </w:r>
      <w:r w:rsidRPr="001D4CA4">
        <w:rPr>
          <w:rFonts w:ascii="Times New Roman" w:eastAsia="標楷體" w:hAnsi="Times New Roman" w:cs="Times New Roman"/>
          <w:lang w:val="zh-TW"/>
        </w:rPr>
        <w:t>之民眾。</w:t>
      </w:r>
    </w:p>
    <w:p w14:paraId="3C3DC8C8" w14:textId="0DC8D453" w:rsidR="00A42C8F" w:rsidRPr="001D4CA4" w:rsidRDefault="00FD4902" w:rsidP="00E4358B">
      <w:pPr>
        <w:spacing w:before="240" w:line="400" w:lineRule="exact"/>
        <w:ind w:leftChars="-177" w:left="-425" w:rightChars="-203" w:right="-487"/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</w:pPr>
      <w:r w:rsidRPr="001D4CA4"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t>四、</w:t>
      </w:r>
      <w:r w:rsidR="00CD2C47" w:rsidRPr="001D4CA4"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t>報名方式：</w:t>
      </w:r>
    </w:p>
    <w:p w14:paraId="1FD9FC77" w14:textId="03EB87D3" w:rsidR="001211DC" w:rsidRDefault="001211DC" w:rsidP="00E4358B">
      <w:pPr>
        <w:spacing w:beforeLines="50" w:before="120" w:afterLines="50" w:after="120" w:line="400" w:lineRule="exact"/>
        <w:ind w:leftChars="-177" w:left="283" w:rightChars="-203" w:right="-487" w:hangingChars="295" w:hanging="708"/>
        <w:rPr>
          <w:rFonts w:ascii="Times New Roman" w:eastAsia="標楷體" w:hAnsi="Times New Roman" w:cs="Times New Roman"/>
          <w:lang w:val="zh-TW"/>
        </w:rPr>
      </w:pPr>
      <w:r w:rsidRPr="001D4CA4">
        <w:rPr>
          <w:rFonts w:ascii="Times New Roman" w:eastAsia="標楷體" w:hAnsi="Times New Roman" w:cs="Times New Roman"/>
        </w:rPr>
        <w:t>(</w:t>
      </w:r>
      <w:r w:rsidRPr="001D4CA4">
        <w:rPr>
          <w:rFonts w:ascii="Times New Roman" w:eastAsia="標楷體" w:hAnsi="Times New Roman" w:cs="Times New Roman"/>
        </w:rPr>
        <w:t>一</w:t>
      </w:r>
      <w:r w:rsidRPr="001D4CA4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報名截止時間：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11</w:t>
      </w:r>
      <w:r w:rsidR="00F15A76">
        <w:rPr>
          <w:rFonts w:ascii="Times New Roman" w:eastAsia="標楷體" w:hAnsi="Times New Roman" w:cs="Times New Roman"/>
          <w:b/>
          <w:bCs/>
          <w:u w:val="single"/>
        </w:rPr>
        <w:t>2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年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3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月</w:t>
      </w:r>
      <w:r w:rsidR="002A69BA">
        <w:rPr>
          <w:rFonts w:ascii="Times New Roman" w:eastAsia="標楷體" w:hAnsi="Times New Roman" w:cs="Times New Roman" w:hint="eastAsia"/>
          <w:b/>
          <w:bCs/>
          <w:u w:val="single"/>
        </w:rPr>
        <w:t>1</w:t>
      </w:r>
      <w:r w:rsidR="002209EB">
        <w:rPr>
          <w:rFonts w:ascii="Times New Roman" w:eastAsia="標楷體" w:hAnsi="Times New Roman" w:cs="Times New Roman" w:hint="eastAsia"/>
          <w:b/>
          <w:bCs/>
          <w:u w:val="single"/>
        </w:rPr>
        <w:t>9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日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(</w:t>
      </w:r>
      <w:r w:rsidR="00F3602B">
        <w:rPr>
          <w:rFonts w:ascii="Times New Roman" w:eastAsia="標楷體" w:hAnsi="Times New Roman" w:cs="Times New Roman" w:hint="eastAsia"/>
          <w:b/>
          <w:bCs/>
          <w:u w:val="single"/>
        </w:rPr>
        <w:t>五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)</w:t>
      </w:r>
      <w:r w:rsidR="002209EB">
        <w:rPr>
          <w:rFonts w:ascii="Times New Roman" w:eastAsia="標楷體" w:hAnsi="Times New Roman" w:cs="Times New Roman" w:hint="eastAsia"/>
          <w:b/>
          <w:bCs/>
          <w:u w:val="single"/>
        </w:rPr>
        <w:t>中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午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1</w:t>
      </w:r>
      <w:r w:rsidR="002209EB">
        <w:rPr>
          <w:rFonts w:ascii="Times New Roman" w:eastAsia="標楷體" w:hAnsi="Times New Roman" w:cs="Times New Roman" w:hint="eastAsia"/>
          <w:b/>
          <w:bCs/>
          <w:u w:val="single"/>
        </w:rPr>
        <w:t>2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:00</w:t>
      </w:r>
      <w:r w:rsidRPr="001211DC">
        <w:rPr>
          <w:rFonts w:ascii="Times New Roman" w:eastAsia="標楷體" w:hAnsi="Times New Roman" w:cs="Times New Roman" w:hint="eastAsia"/>
          <w:b/>
          <w:bCs/>
          <w:u w:val="single"/>
        </w:rPr>
        <w:t>截止。</w:t>
      </w:r>
    </w:p>
    <w:p w14:paraId="294C6E35" w14:textId="363FF96D" w:rsidR="00A42C8F" w:rsidRDefault="001211DC" w:rsidP="00E4358B">
      <w:pPr>
        <w:spacing w:beforeLines="50" w:before="120" w:afterLines="50" w:after="120" w:line="400" w:lineRule="exact"/>
        <w:ind w:leftChars="-177" w:left="-3" w:rightChars="-203" w:right="-487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A69BA">
        <w:rPr>
          <w:rFonts w:ascii="Times New Roman" w:eastAsia="標楷體" w:hAnsi="Times New Roman" w:cs="Times New Roman" w:hint="eastAsia"/>
          <w:lang w:val="zh-TW"/>
        </w:rPr>
        <w:t>(</w:t>
      </w:r>
      <w:r w:rsidRPr="002A69BA">
        <w:rPr>
          <w:rFonts w:ascii="Times New Roman" w:eastAsia="標楷體" w:hAnsi="Times New Roman" w:cs="Times New Roman" w:hint="eastAsia"/>
          <w:lang w:val="zh-TW"/>
        </w:rPr>
        <w:t>二</w:t>
      </w:r>
      <w:r w:rsidR="002A69BA" w:rsidRPr="002A69BA">
        <w:rPr>
          <w:rFonts w:ascii="Times New Roman" w:eastAsia="標楷體" w:hAnsi="Times New Roman" w:cs="Times New Roman" w:hint="eastAsia"/>
          <w:u w:val="single"/>
          <w:lang w:val="zh-TW"/>
        </w:rPr>
        <w:t>)</w:t>
      </w:r>
      <w:r w:rsidR="002A69BA">
        <w:rPr>
          <w:rFonts w:ascii="Times New Roman" w:eastAsia="標楷體" w:hAnsi="Times New Roman" w:cs="Times New Roman" w:hint="eastAsia"/>
          <w:b/>
          <w:bCs/>
          <w:u w:val="single"/>
          <w:lang w:val="zh-TW"/>
        </w:rPr>
        <w:t>活動期間請配戴口罩</w:t>
      </w:r>
      <w:r w:rsidR="00EF45A3">
        <w:rPr>
          <w:rFonts w:ascii="Times New Roman" w:eastAsia="標楷體" w:hAnsi="Times New Roman" w:cs="Times New Roman" w:hint="eastAsia"/>
          <w:lang w:val="zh-TW"/>
        </w:rPr>
        <w:t>，請參與人員確實</w:t>
      </w:r>
      <w:r w:rsidR="00CD2C47" w:rsidRPr="001D4CA4">
        <w:rPr>
          <w:rFonts w:ascii="Times New Roman" w:eastAsia="標楷體" w:hAnsi="Times New Roman" w:cs="Times New Roman"/>
          <w:lang w:val="zh-TW"/>
        </w:rPr>
        <w:t>透過</w:t>
      </w:r>
      <w:r w:rsidR="00CD2C47" w:rsidRPr="00EF45A3">
        <w:rPr>
          <w:rFonts w:ascii="Times New Roman" w:eastAsia="標楷體" w:hAnsi="Times New Roman" w:cs="Times New Roman"/>
          <w:b/>
          <w:bCs/>
          <w:u w:val="single"/>
          <w:lang w:val="zh-TW"/>
        </w:rPr>
        <w:t>線上</w:t>
      </w:r>
      <w:r w:rsidR="008C5E95">
        <w:rPr>
          <w:rFonts w:ascii="Times New Roman" w:eastAsia="標楷體" w:hAnsi="Times New Roman" w:cs="Times New Roman" w:hint="eastAsia"/>
          <w:b/>
          <w:bCs/>
          <w:u w:val="single"/>
          <w:lang w:val="zh-TW"/>
        </w:rPr>
        <w:t>表單</w:t>
      </w:r>
      <w:r w:rsidR="00EF45A3">
        <w:rPr>
          <w:rFonts w:ascii="Times New Roman" w:eastAsia="標楷體" w:hAnsi="Times New Roman" w:cs="Times New Roman" w:hint="eastAsia"/>
          <w:lang w:val="zh-TW"/>
        </w:rPr>
        <w:t>完成報名</w:t>
      </w:r>
      <w:r w:rsidR="00CD2C47" w:rsidRPr="001D4CA4">
        <w:rPr>
          <w:rFonts w:ascii="Times New Roman" w:eastAsia="標楷體" w:hAnsi="Times New Roman" w:cs="Times New Roman"/>
          <w:lang w:val="zh-TW"/>
        </w:rPr>
        <w:t>，如有相關疑問可</w:t>
      </w:r>
      <w:r w:rsidR="00276288">
        <w:rPr>
          <w:rFonts w:ascii="Times New Roman" w:eastAsia="標楷體" w:hAnsi="Times New Roman" w:cs="Times New Roman" w:hint="eastAsia"/>
          <w:lang w:val="zh-TW"/>
        </w:rPr>
        <w:t>聯</w:t>
      </w:r>
      <w:r w:rsidR="00CD2C47" w:rsidRPr="001D4CA4">
        <w:rPr>
          <w:rFonts w:ascii="Times New Roman" w:eastAsia="標楷體" w:hAnsi="Times New Roman" w:cs="Times New Roman"/>
          <w:lang w:val="zh-TW"/>
        </w:rPr>
        <w:t>絡本計畫窗口人員。</w:t>
      </w:r>
      <w:r w:rsidR="00DB0978" w:rsidRPr="001D4CA4">
        <w:rPr>
          <w:rFonts w:ascii="Times New Roman" w:eastAsia="標楷體" w:hAnsi="Times New Roman" w:cs="Times New Roman"/>
          <w:lang w:val="zh-TW"/>
        </w:rPr>
        <w:t>線上報名</w:t>
      </w:r>
      <w:r w:rsidR="00F110C2">
        <w:rPr>
          <w:rFonts w:ascii="Times New Roman" w:eastAsia="標楷體" w:hAnsi="Times New Roman" w:cs="Times New Roman" w:hint="eastAsia"/>
          <w:lang w:val="zh-TW"/>
        </w:rPr>
        <w:t>與簡章資訊下載，</w:t>
      </w:r>
      <w:r w:rsidR="00DB0978" w:rsidRPr="001D4CA4">
        <w:rPr>
          <w:rFonts w:ascii="Times New Roman" w:eastAsia="標楷體" w:hAnsi="Times New Roman" w:cs="Times New Roman"/>
          <w:lang w:val="zh-TW"/>
        </w:rPr>
        <w:t>網址</w:t>
      </w:r>
      <w:r w:rsidR="00276288">
        <w:rPr>
          <w:rFonts w:ascii="Times New Roman" w:eastAsia="標楷體" w:hAnsi="Times New Roman" w:cs="Times New Roman" w:hint="eastAsia"/>
          <w:lang w:val="zh-TW"/>
        </w:rPr>
        <w:t>及</w:t>
      </w:r>
      <w:r w:rsidR="00DB0978" w:rsidRPr="001D4CA4">
        <w:rPr>
          <w:rFonts w:ascii="Times New Roman" w:eastAsia="標楷體" w:hAnsi="Times New Roman" w:cs="Times New Roman"/>
          <w:color w:val="000000" w:themeColor="text1"/>
        </w:rPr>
        <w:t>QRCode</w:t>
      </w:r>
      <w:r w:rsidR="00276288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453595" w:rsidRPr="001D4CA4">
        <w:rPr>
          <w:rFonts w:ascii="Times New Roman" w:eastAsia="標楷體" w:hAnsi="Times New Roman" w:cs="Times New Roman"/>
          <w:color w:val="000000" w:themeColor="text1"/>
        </w:rPr>
        <w:t>。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4150"/>
      </w:tblGrid>
      <w:tr w:rsidR="007336A2" w14:paraId="083FF1B7" w14:textId="33C18C52" w:rsidTr="007336A2">
        <w:tc>
          <w:tcPr>
            <w:tcW w:w="2500" w:type="pct"/>
          </w:tcPr>
          <w:p w14:paraId="72281F26" w14:textId="653DFD63" w:rsidR="007336A2" w:rsidRPr="00276288" w:rsidRDefault="007336A2" w:rsidP="00CF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Lines="50" w:after="120" w:line="40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val="zh-TW"/>
              </w:rPr>
            </w:pPr>
            <w:r w:rsidRPr="0027628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說明會報名</w:t>
            </w:r>
          </w:p>
        </w:tc>
        <w:tc>
          <w:tcPr>
            <w:tcW w:w="2500" w:type="pct"/>
          </w:tcPr>
          <w:p w14:paraId="2330FB49" w14:textId="3C3120D4" w:rsidR="007336A2" w:rsidRPr="00276288" w:rsidRDefault="005A7C79" w:rsidP="00CF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Lines="50" w:after="120" w:line="40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auto"/>
                <w:sz w:val="28"/>
                <w:szCs w:val="28"/>
                <w:lang w:val="zh-TW"/>
              </w:rPr>
              <w:t>計畫</w:t>
            </w:r>
            <w:r w:rsidR="007336A2" w:rsidRPr="00FA234B">
              <w:rPr>
                <w:rFonts w:ascii="Times New Roman" w:eastAsia="標楷體" w:hAnsi="Times New Roman" w:cs="Times New Roman" w:hint="eastAsia"/>
                <w:b/>
                <w:bCs/>
                <w:color w:val="auto"/>
                <w:sz w:val="28"/>
                <w:szCs w:val="28"/>
                <w:lang w:val="zh-TW"/>
              </w:rPr>
              <w:t>簡章</w:t>
            </w:r>
          </w:p>
        </w:tc>
      </w:tr>
      <w:tr w:rsidR="007336A2" w14:paraId="6A551220" w14:textId="2924DCAA" w:rsidTr="007336A2">
        <w:tc>
          <w:tcPr>
            <w:tcW w:w="2500" w:type="pct"/>
            <w:vAlign w:val="center"/>
          </w:tcPr>
          <w:p w14:paraId="43518567" w14:textId="4FED77AC" w:rsidR="007336A2" w:rsidRDefault="007336A2" w:rsidP="00E4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color w:val="000000" w:themeColor="text1"/>
                <w:lang w:val="zh-TW"/>
              </w:rPr>
            </w:pPr>
            <w:r>
              <w:rPr>
                <w:noProof/>
              </w:rPr>
              <w:drawing>
                <wp:inline distT="0" distB="0" distL="0" distR="0" wp14:anchorId="6414EF2D" wp14:editId="7F27F5C7">
                  <wp:extent cx="2043430" cy="204343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542" cy="204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8A52B" w14:textId="4CA4C59E" w:rsidR="007336A2" w:rsidRDefault="009106D5" w:rsidP="00E4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color w:val="000000" w:themeColor="text1"/>
                <w:lang w:val="zh-TW"/>
              </w:rPr>
            </w:pPr>
            <w:r w:rsidRPr="009106D5">
              <w:rPr>
                <w:rStyle w:val="a3"/>
                <w:rFonts w:ascii="Times New Roman" w:eastAsia="標楷體" w:hAnsi="Times New Roman" w:cs="Times New Roman"/>
              </w:rPr>
              <w:t>https://reurl.cc/xl1AAZ</w:t>
            </w:r>
          </w:p>
        </w:tc>
        <w:tc>
          <w:tcPr>
            <w:tcW w:w="2500" w:type="pct"/>
          </w:tcPr>
          <w:p w14:paraId="3456D204" w14:textId="7D77FBE0" w:rsidR="007336A2" w:rsidRPr="009106D5" w:rsidRDefault="00D85728" w:rsidP="00E4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77" w:left="-425" w:rightChars="-203" w:right="-487"/>
              <w:jc w:val="center"/>
              <w:rPr>
                <w:noProof/>
                <w:highlight w:val="yellow"/>
              </w:rPr>
            </w:pPr>
            <w:r w:rsidRPr="009106D5">
              <w:rPr>
                <w:noProof/>
                <w:highlight w:val="yellow"/>
              </w:rPr>
              <w:drawing>
                <wp:inline distT="0" distB="0" distL="0" distR="0" wp14:anchorId="7F06C1D9" wp14:editId="33C04372">
                  <wp:extent cx="2044800" cy="20448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800" cy="20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221A1" w14:textId="474F6695" w:rsidR="002B07A4" w:rsidRPr="00D85728" w:rsidRDefault="00CF5F91" w:rsidP="00E4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-177" w:left="-425" w:rightChars="-203" w:right="-487"/>
              <w:jc w:val="center"/>
              <w:rPr>
                <w:noProof/>
              </w:rPr>
            </w:pPr>
            <w:r w:rsidRPr="00CF5F91">
              <w:rPr>
                <w:rStyle w:val="a3"/>
                <w:rFonts w:ascii="Times New Roman" w:eastAsia="標楷體" w:hAnsi="Times New Roman" w:cs="Times New Roman"/>
              </w:rPr>
              <w:t>https://reurl.cc/qk0maE</w:t>
            </w:r>
          </w:p>
        </w:tc>
      </w:tr>
    </w:tbl>
    <w:p w14:paraId="6AC5641E" w14:textId="77777777" w:rsidR="00CF5F91" w:rsidRPr="00187B1D" w:rsidRDefault="00CF5F91" w:rsidP="00E4358B">
      <w:pPr>
        <w:spacing w:before="240" w:line="400" w:lineRule="exact"/>
        <w:ind w:leftChars="-177" w:left="-425" w:rightChars="-203" w:right="-487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0CE2F8B" w14:textId="77777777" w:rsidR="00CF5F91" w:rsidRPr="00187B1D" w:rsidRDefault="00CF5F91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87B1D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1551BA3A" w14:textId="319EB68E" w:rsidR="00A21FA7" w:rsidRPr="001D4CA4" w:rsidRDefault="00A21FA7" w:rsidP="00E4358B">
      <w:pPr>
        <w:spacing w:before="240" w:line="400" w:lineRule="exact"/>
        <w:ind w:leftChars="-177" w:left="-425" w:rightChars="-203" w:right="-487"/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</w:pPr>
      <w:r w:rsidRPr="001D4CA4"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lastRenderedPageBreak/>
        <w:t>五、聯絡方式</w:t>
      </w:r>
    </w:p>
    <w:p w14:paraId="7A3171E6" w14:textId="7817859B" w:rsidR="001D4CA4" w:rsidRPr="001D4CA4" w:rsidRDefault="001D4CA4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</w:rPr>
      </w:pPr>
      <w:r w:rsidRPr="001D4CA4">
        <w:rPr>
          <w:rFonts w:ascii="Times New Roman" w:eastAsia="標楷體" w:hAnsi="Times New Roman" w:cs="Times New Roman"/>
        </w:rPr>
        <w:t>(</w:t>
      </w:r>
      <w:r w:rsidRPr="001D4CA4">
        <w:rPr>
          <w:rFonts w:ascii="Times New Roman" w:eastAsia="標楷體" w:hAnsi="Times New Roman" w:cs="Times New Roman"/>
        </w:rPr>
        <w:t>一</w:t>
      </w:r>
      <w:r w:rsidRPr="001D4CA4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1D4CA4">
        <w:rPr>
          <w:rFonts w:ascii="Times New Roman" w:eastAsia="標楷體" w:hAnsi="Times New Roman" w:cs="Times New Roman"/>
        </w:rPr>
        <w:t>指導單位：內政部營建署</w:t>
      </w:r>
    </w:p>
    <w:p w14:paraId="12EF7E00" w14:textId="396D8AB0" w:rsidR="00A42C8F" w:rsidRPr="001D4CA4" w:rsidRDefault="001D4CA4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  <w:color w:val="000000" w:themeColor="text1"/>
        </w:rPr>
      </w:pPr>
      <w:r w:rsidRPr="001D4CA4">
        <w:rPr>
          <w:rFonts w:ascii="Times New Roman" w:eastAsia="標楷體" w:hAnsi="Times New Roman" w:cs="Times New Roman"/>
        </w:rPr>
        <w:t>(</w:t>
      </w:r>
      <w:r w:rsidRPr="001D4CA4">
        <w:rPr>
          <w:rFonts w:ascii="Times New Roman" w:eastAsia="標楷體" w:hAnsi="Times New Roman" w:cs="Times New Roman"/>
        </w:rPr>
        <w:t>二</w:t>
      </w:r>
      <w:r w:rsidRPr="001D4CA4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1D4CA4">
        <w:rPr>
          <w:rFonts w:ascii="Times New Roman" w:eastAsia="標楷體" w:hAnsi="Times New Roman" w:cs="Times New Roman"/>
        </w:rPr>
        <w:t>主辦單位：臺東縣政府建設處</w:t>
      </w:r>
      <w:r w:rsidR="00A255C9"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(</w:t>
      </w:r>
      <w:r w:rsidR="00A255C9"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城鄉環境工程科</w:t>
      </w:r>
      <w:r w:rsidR="00A255C9"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)</w:t>
      </w:r>
    </w:p>
    <w:p w14:paraId="08C17F79" w14:textId="3A6E53AF" w:rsidR="00A42C8F" w:rsidRPr="001D4CA4" w:rsidRDefault="00CD2C47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  <w:lang w:val="zh-TW"/>
        </w:rPr>
      </w:pPr>
      <w:r w:rsidRPr="001D4CA4">
        <w:rPr>
          <w:rFonts w:ascii="Times New Roman" w:eastAsia="標楷體" w:hAnsi="Times New Roman" w:cs="Times New Roman"/>
        </w:rPr>
        <w:t>(</w:t>
      </w:r>
      <w:r w:rsidRPr="001D4CA4">
        <w:rPr>
          <w:rFonts w:ascii="Times New Roman" w:eastAsia="標楷體" w:hAnsi="Times New Roman" w:cs="Times New Roman"/>
          <w:lang w:val="zh-TW"/>
        </w:rPr>
        <w:t>三</w:t>
      </w:r>
      <w:r w:rsidRPr="001D4CA4">
        <w:rPr>
          <w:rFonts w:ascii="Times New Roman" w:eastAsia="標楷體" w:hAnsi="Times New Roman" w:cs="Times New Roman"/>
        </w:rPr>
        <w:t>)</w:t>
      </w:r>
      <w:r w:rsidR="001D4CA4">
        <w:rPr>
          <w:rFonts w:ascii="Times New Roman" w:eastAsia="標楷體" w:hAnsi="Times New Roman" w:cs="Times New Roman" w:hint="eastAsia"/>
        </w:rPr>
        <w:t xml:space="preserve"> </w:t>
      </w:r>
      <w:r w:rsidRPr="001D4CA4">
        <w:rPr>
          <w:rFonts w:ascii="Times New Roman" w:eastAsia="標楷體" w:hAnsi="Times New Roman" w:cs="Times New Roman"/>
          <w:lang w:val="zh-TW"/>
        </w:rPr>
        <w:t>執行單位：蘋果綠環境規劃設計股份有限公司</w:t>
      </w:r>
    </w:p>
    <w:p w14:paraId="3A32A3A9" w14:textId="0D0F85A8" w:rsidR="001D4CA4" w:rsidRDefault="00CD2C47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  <w:color w:val="FF2600"/>
        </w:rPr>
      </w:pPr>
      <w:r w:rsidRPr="001D4CA4">
        <w:rPr>
          <w:rFonts w:ascii="Times New Roman" w:eastAsia="標楷體" w:hAnsi="Times New Roman" w:cs="Times New Roman"/>
          <w:color w:val="000000" w:themeColor="text1"/>
        </w:rPr>
        <w:t>(</w:t>
      </w:r>
      <w:r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四</w:t>
      </w:r>
      <w:r w:rsidRPr="001D4CA4">
        <w:rPr>
          <w:rFonts w:ascii="Times New Roman" w:eastAsia="標楷體" w:hAnsi="Times New Roman" w:cs="Times New Roman"/>
          <w:color w:val="000000" w:themeColor="text1"/>
        </w:rPr>
        <w:t>)</w:t>
      </w:r>
      <w:r w:rsidR="001D4CA4" w:rsidRPr="001D4CA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D4CA4">
        <w:rPr>
          <w:rFonts w:ascii="Times New Roman" w:eastAsia="標楷體" w:hAnsi="Times New Roman" w:cs="Times New Roman"/>
          <w:color w:val="000000" w:themeColor="text1"/>
          <w:lang w:val="zh-TW"/>
        </w:rPr>
        <w:t>聯絡窗口：</w:t>
      </w:r>
      <w:r w:rsidR="001D4CA4" w:rsidRPr="001D4CA4">
        <w:rPr>
          <w:rFonts w:ascii="Times New Roman" w:eastAsia="標楷體" w:hAnsi="Times New Roman" w:cs="Times New Roman" w:hint="eastAsia"/>
          <w:color w:val="000000" w:themeColor="text1"/>
          <w:lang w:val="zh-TW"/>
        </w:rPr>
        <w:t>蘋果綠環境規劃設計股份有限公司</w:t>
      </w:r>
    </w:p>
    <w:p w14:paraId="0B68E6D6" w14:textId="3114DF4C" w:rsidR="001D4CA4" w:rsidRPr="003B1906" w:rsidRDefault="00CD2C47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  <w:color w:val="000000" w:themeColor="text1"/>
        </w:rPr>
      </w:pPr>
      <w:r w:rsidRPr="003B1906">
        <w:rPr>
          <w:rFonts w:ascii="Times New Roman" w:eastAsia="標楷體" w:hAnsi="Times New Roman" w:cs="Times New Roman"/>
          <w:color w:val="000000" w:themeColor="text1"/>
          <w:lang w:val="zh-TW"/>
        </w:rPr>
        <w:t>電話</w:t>
      </w:r>
      <w:r w:rsidRPr="0057469E">
        <w:rPr>
          <w:rFonts w:ascii="Times New Roman" w:eastAsia="標楷體" w:hAnsi="Times New Roman" w:cs="Times New Roman"/>
          <w:color w:val="000000" w:themeColor="text1"/>
        </w:rPr>
        <w:t>：</w:t>
      </w:r>
      <w:r w:rsidRPr="003B1906">
        <w:rPr>
          <w:rFonts w:ascii="Times New Roman" w:eastAsia="標楷體" w:hAnsi="Times New Roman" w:cs="Times New Roman"/>
          <w:color w:val="000000" w:themeColor="text1"/>
        </w:rPr>
        <w:t>(089)3</w:t>
      </w:r>
      <w:r w:rsidR="00EF45A3" w:rsidRPr="003B1906">
        <w:rPr>
          <w:rFonts w:ascii="Times New Roman" w:eastAsia="標楷體" w:hAnsi="Times New Roman" w:cs="Times New Roman" w:hint="eastAsia"/>
          <w:color w:val="000000" w:themeColor="text1"/>
        </w:rPr>
        <w:t>41967</w:t>
      </w:r>
      <w:r w:rsidR="009916A1">
        <w:rPr>
          <w:rFonts w:ascii="Times New Roman" w:eastAsia="標楷體" w:hAnsi="Times New Roman" w:cs="Times New Roman" w:hint="eastAsia"/>
          <w:color w:val="000000" w:themeColor="text1"/>
        </w:rPr>
        <w:t xml:space="preserve">　陳小姐</w:t>
      </w:r>
      <w:r w:rsidR="009916A1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9916A1">
        <w:rPr>
          <w:rFonts w:ascii="Times New Roman" w:eastAsia="標楷體" w:hAnsi="Times New Roman" w:cs="Times New Roman" w:hint="eastAsia"/>
          <w:color w:val="000000" w:themeColor="text1"/>
        </w:rPr>
        <w:t>余小姐</w:t>
      </w:r>
    </w:p>
    <w:p w14:paraId="4C36C68C" w14:textId="22DF6D90" w:rsidR="003B1906" w:rsidRPr="003B1906" w:rsidRDefault="00CD2C47" w:rsidP="00E4358B">
      <w:pPr>
        <w:spacing w:beforeLines="50" w:before="120" w:afterLines="50" w:after="120" w:line="400" w:lineRule="exact"/>
        <w:ind w:leftChars="-177" w:left="-425" w:rightChars="-203" w:right="-487"/>
        <w:rPr>
          <w:rFonts w:ascii="Times New Roman" w:eastAsia="標楷體" w:hAnsi="Times New Roman" w:cs="Times New Roman"/>
          <w:color w:val="000000" w:themeColor="text1"/>
        </w:rPr>
      </w:pPr>
      <w:r w:rsidRPr="003B1906">
        <w:rPr>
          <w:rFonts w:ascii="Times New Roman" w:eastAsia="標楷體" w:hAnsi="Times New Roman" w:cs="Times New Roman"/>
          <w:color w:val="000000" w:themeColor="text1"/>
        </w:rPr>
        <w:t>E-Mail</w:t>
      </w:r>
      <w:r w:rsidRPr="003B1906">
        <w:rPr>
          <w:rFonts w:ascii="Times New Roman" w:eastAsia="標楷體" w:hAnsi="Times New Roman" w:cs="Times New Roman"/>
          <w:color w:val="000000" w:themeColor="text1"/>
        </w:rPr>
        <w:t>：</w:t>
      </w:r>
      <w:r w:rsidR="009916A1" w:rsidRPr="009916A1">
        <w:t xml:space="preserve"> </w:t>
      </w:r>
      <w:r w:rsidR="009916A1" w:rsidRPr="009916A1">
        <w:rPr>
          <w:rStyle w:val="a3"/>
          <w:rFonts w:ascii="Times New Roman" w:eastAsia="標楷體" w:hAnsi="Times New Roman" w:cs="Times New Roman"/>
          <w:color w:val="000000" w:themeColor="text1"/>
        </w:rPr>
        <w:t>ttt@applegreen.top</w:t>
      </w:r>
    </w:p>
    <w:p w14:paraId="7B62018F" w14:textId="56429F60" w:rsidR="00A21FA7" w:rsidRDefault="00A21FA7" w:rsidP="00E4358B">
      <w:pPr>
        <w:spacing w:before="240" w:line="400" w:lineRule="exact"/>
        <w:ind w:leftChars="-177" w:left="-425" w:rightChars="-203" w:right="-487"/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val="zh-TW"/>
        </w:rPr>
        <w:t>六</w:t>
      </w:r>
      <w:r w:rsidRPr="001D4CA4"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t>、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val="zh-TW"/>
        </w:rPr>
        <w:t>相關資訊連結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4150"/>
      </w:tblGrid>
      <w:tr w:rsidR="00CF5F91" w14:paraId="01FD6C80" w14:textId="77777777" w:rsidTr="00CF5F91">
        <w:tc>
          <w:tcPr>
            <w:tcW w:w="2500" w:type="pct"/>
          </w:tcPr>
          <w:p w14:paraId="095664C7" w14:textId="290D2F98" w:rsidR="00CF5F91" w:rsidRPr="00276288" w:rsidRDefault="00CF5F91" w:rsidP="00CF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Lines="50" w:after="120" w:line="40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val="zh-TW"/>
              </w:rPr>
            </w:pPr>
            <w:r w:rsidRPr="00A21FA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社規師輔導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粉絲專頁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(Fa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lang w:val="zh-TW"/>
              </w:rPr>
              <w:t>cebook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)</w:t>
            </w:r>
          </w:p>
        </w:tc>
        <w:tc>
          <w:tcPr>
            <w:tcW w:w="2500" w:type="pct"/>
          </w:tcPr>
          <w:p w14:paraId="5264D99E" w14:textId="5026951F" w:rsidR="00CF5F91" w:rsidRPr="00276288" w:rsidRDefault="00CF5F91" w:rsidP="00CF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Lines="50" w:after="120" w:line="40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臺東社區規劃師專網</w:t>
            </w:r>
          </w:p>
        </w:tc>
      </w:tr>
      <w:tr w:rsidR="00CF5F91" w14:paraId="7E862271" w14:textId="77777777" w:rsidTr="00CF5F91">
        <w:tc>
          <w:tcPr>
            <w:tcW w:w="2500" w:type="pct"/>
            <w:vAlign w:val="center"/>
          </w:tcPr>
          <w:p w14:paraId="723825C4" w14:textId="77777777" w:rsidR="00CF5F91" w:rsidRDefault="00CF5F91" w:rsidP="00CF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color w:val="000000" w:themeColor="text1"/>
                <w:lang w:val="zh-TW"/>
              </w:rPr>
            </w:pPr>
            <w:r>
              <w:rPr>
                <w:noProof/>
              </w:rPr>
              <w:drawing>
                <wp:inline distT="0" distB="0" distL="0" distR="0" wp14:anchorId="7AE443EE" wp14:editId="219F79EC">
                  <wp:extent cx="2043542" cy="204354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542" cy="204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DC40B" w14:textId="78EF2389" w:rsidR="00CF5F91" w:rsidRDefault="00CF5F91" w:rsidP="00CF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-177" w:left="-425" w:rightChars="-203" w:right="-487"/>
              <w:jc w:val="center"/>
              <w:rPr>
                <w:rFonts w:ascii="Times New Roman" w:eastAsia="標楷體" w:hAnsi="Times New Roman" w:cs="Times New Roman"/>
                <w:color w:val="000000" w:themeColor="text1"/>
                <w:lang w:val="zh-TW"/>
              </w:rPr>
            </w:pPr>
            <w:r w:rsidRPr="003B5C67">
              <w:rPr>
                <w:rStyle w:val="a3"/>
                <w:rFonts w:ascii="Times New Roman" w:eastAsia="標楷體" w:hAnsi="Times New Roman" w:cs="Times New Roman"/>
              </w:rPr>
              <w:t>https://reurl.cc/pWK58e</w:t>
            </w:r>
          </w:p>
        </w:tc>
        <w:tc>
          <w:tcPr>
            <w:tcW w:w="2500" w:type="pct"/>
          </w:tcPr>
          <w:p w14:paraId="7E26C3DE" w14:textId="77777777" w:rsidR="00CF5F91" w:rsidRPr="009106D5" w:rsidRDefault="00CF5F91" w:rsidP="00CF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77" w:left="-425" w:rightChars="-203" w:right="-487"/>
              <w:jc w:val="center"/>
              <w:rPr>
                <w:noProof/>
                <w:highlight w:val="yellow"/>
              </w:rPr>
            </w:pPr>
            <w:r w:rsidRPr="009106D5">
              <w:rPr>
                <w:noProof/>
                <w:highlight w:val="yellow"/>
              </w:rPr>
              <w:drawing>
                <wp:inline distT="0" distB="0" distL="0" distR="0" wp14:anchorId="341EAFBF" wp14:editId="2E6D9DD9">
                  <wp:extent cx="2044800" cy="20448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800" cy="20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50ED1" w14:textId="638F6156" w:rsidR="00CF5F91" w:rsidRPr="00D85728" w:rsidRDefault="00CF5F91" w:rsidP="00CF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ind w:leftChars="-177" w:left="-425" w:rightChars="-203" w:right="-487"/>
              <w:jc w:val="center"/>
              <w:rPr>
                <w:noProof/>
              </w:rPr>
            </w:pPr>
            <w:r w:rsidRPr="00CF5F91">
              <w:rPr>
                <w:rStyle w:val="a3"/>
                <w:rFonts w:ascii="Times New Roman" w:eastAsia="標楷體" w:hAnsi="Times New Roman" w:cs="Times New Roman"/>
              </w:rPr>
              <w:t>https://reurl.cc/NqyXE6</w:t>
            </w:r>
          </w:p>
        </w:tc>
      </w:tr>
    </w:tbl>
    <w:p w14:paraId="3C0207C7" w14:textId="2849174C" w:rsidR="00A42C8F" w:rsidRPr="00CF5F91" w:rsidRDefault="00A42C8F" w:rsidP="00CF5F91">
      <w:pPr>
        <w:spacing w:beforeLines="50" w:before="120" w:afterLines="50" w:after="120" w:line="400" w:lineRule="exact"/>
        <w:ind w:rightChars="-203" w:right="-487"/>
        <w:rPr>
          <w:rFonts w:ascii="Times New Roman" w:eastAsia="標楷體" w:hAnsi="Times New Roman" w:cs="Times New Roman"/>
          <w:color w:val="FF2600"/>
        </w:rPr>
      </w:pPr>
    </w:p>
    <w:sectPr w:rsidR="00A42C8F" w:rsidRPr="00CF5F91">
      <w:footerReference w:type="default" r:id="rId11"/>
      <w:pgSz w:w="11900" w:h="16840"/>
      <w:pgMar w:top="993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1A04" w14:textId="77777777" w:rsidR="00903F2C" w:rsidRDefault="00903F2C">
      <w:r>
        <w:separator/>
      </w:r>
    </w:p>
  </w:endnote>
  <w:endnote w:type="continuationSeparator" w:id="0">
    <w:p w14:paraId="55D091F4" w14:textId="77777777" w:rsidR="00903F2C" w:rsidRDefault="0090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en Jyuu GothicX Bold"/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662880"/>
      <w:docPartObj>
        <w:docPartGallery w:val="Page Numbers (Bottom of Page)"/>
        <w:docPartUnique/>
      </w:docPartObj>
    </w:sdtPr>
    <w:sdtContent>
      <w:p w14:paraId="28319764" w14:textId="68170A8B" w:rsidR="00D13D2C" w:rsidRDefault="00D13D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897A" w14:textId="77777777" w:rsidR="00903F2C" w:rsidRDefault="00903F2C">
      <w:r>
        <w:separator/>
      </w:r>
    </w:p>
  </w:footnote>
  <w:footnote w:type="continuationSeparator" w:id="0">
    <w:p w14:paraId="24692A1B" w14:textId="77777777" w:rsidR="00903F2C" w:rsidRDefault="0090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66"/>
    <w:multiLevelType w:val="hybridMultilevel"/>
    <w:tmpl w:val="03BA701E"/>
    <w:numStyleLink w:val="2"/>
  </w:abstractNum>
  <w:abstractNum w:abstractNumId="1" w15:restartNumberingAfterBreak="0">
    <w:nsid w:val="0C6234DA"/>
    <w:multiLevelType w:val="hybridMultilevel"/>
    <w:tmpl w:val="B262F9C6"/>
    <w:styleLink w:val="1"/>
    <w:lvl w:ilvl="0" w:tplc="B43CFBD6">
      <w:start w:val="1"/>
      <w:numFmt w:val="taiwaneseCounting"/>
      <w:suff w:val="nothing"/>
      <w:lvlText w:val="%1."/>
      <w:lvlJc w:val="left"/>
      <w:pPr>
        <w:ind w:left="113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AB8F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B01630">
      <w:start w:val="1"/>
      <w:numFmt w:val="lowerRoman"/>
      <w:lvlText w:val="%3."/>
      <w:lvlJc w:val="left"/>
      <w:pPr>
        <w:ind w:left="144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BA50A4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C860A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405F2">
      <w:start w:val="1"/>
      <w:numFmt w:val="lowerRoman"/>
      <w:lvlText w:val="%6."/>
      <w:lvlJc w:val="left"/>
      <w:pPr>
        <w:ind w:left="288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04B20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9C2286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FAB64C">
      <w:start w:val="1"/>
      <w:numFmt w:val="lowerRoman"/>
      <w:lvlText w:val="%9."/>
      <w:lvlJc w:val="left"/>
      <w:pPr>
        <w:ind w:left="432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4B3377"/>
    <w:multiLevelType w:val="hybridMultilevel"/>
    <w:tmpl w:val="B262F9C6"/>
    <w:numStyleLink w:val="1"/>
  </w:abstractNum>
  <w:abstractNum w:abstractNumId="3" w15:restartNumberingAfterBreak="0">
    <w:nsid w:val="50267C5B"/>
    <w:multiLevelType w:val="hybridMultilevel"/>
    <w:tmpl w:val="C32CFB44"/>
    <w:lvl w:ilvl="0" w:tplc="C0BA243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3A2625"/>
    <w:multiLevelType w:val="hybridMultilevel"/>
    <w:tmpl w:val="03BA701E"/>
    <w:styleLink w:val="2"/>
    <w:lvl w:ilvl="0" w:tplc="B2C23D1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2EFC0A">
      <w:start w:val="1"/>
      <w:numFmt w:val="decimal"/>
      <w:lvlText w:val="%2."/>
      <w:lvlJc w:val="left"/>
      <w:pPr>
        <w:ind w:left="90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4595E">
      <w:start w:val="1"/>
      <w:numFmt w:val="lowerRoman"/>
      <w:lvlText w:val="%3."/>
      <w:lvlJc w:val="left"/>
      <w:pPr>
        <w:ind w:left="1386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6FE76">
      <w:start w:val="1"/>
      <w:numFmt w:val="decimal"/>
      <w:lvlText w:val="%4."/>
      <w:lvlJc w:val="left"/>
      <w:pPr>
        <w:ind w:left="186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425AE">
      <w:start w:val="1"/>
      <w:numFmt w:val="decimal"/>
      <w:lvlText w:val="%5."/>
      <w:lvlJc w:val="left"/>
      <w:pPr>
        <w:ind w:left="234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FECFE0">
      <w:start w:val="1"/>
      <w:numFmt w:val="lowerRoman"/>
      <w:lvlText w:val="%6."/>
      <w:lvlJc w:val="left"/>
      <w:pPr>
        <w:ind w:left="2826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23BFE">
      <w:start w:val="1"/>
      <w:numFmt w:val="decimal"/>
      <w:lvlText w:val="%7."/>
      <w:lvlJc w:val="left"/>
      <w:pPr>
        <w:ind w:left="330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8F1CA">
      <w:start w:val="1"/>
      <w:numFmt w:val="decimal"/>
      <w:lvlText w:val="%8."/>
      <w:lvlJc w:val="left"/>
      <w:pPr>
        <w:ind w:left="378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DC8334">
      <w:start w:val="1"/>
      <w:numFmt w:val="lowerRoman"/>
      <w:lvlText w:val="%9."/>
      <w:lvlJc w:val="left"/>
      <w:pPr>
        <w:ind w:left="4266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6411471">
    <w:abstractNumId w:val="1"/>
  </w:num>
  <w:num w:numId="2" w16cid:durableId="1113864456">
    <w:abstractNumId w:val="2"/>
  </w:num>
  <w:num w:numId="3" w16cid:durableId="1298876841">
    <w:abstractNumId w:val="4"/>
  </w:num>
  <w:num w:numId="4" w16cid:durableId="1722553499">
    <w:abstractNumId w:val="0"/>
  </w:num>
  <w:num w:numId="5" w16cid:durableId="1394082735">
    <w:abstractNumId w:val="0"/>
    <w:lvlOverride w:ilvl="0">
      <w:startOverride w:val="2"/>
      <w:lvl w:ilvl="0" w:tplc="5C3E1EC6">
        <w:start w:val="2"/>
        <w:numFmt w:val="taiwaneseCounting"/>
        <w:lvlText w:val="(%1)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98E4A6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5AB2FC">
        <w:start w:val="1"/>
        <w:numFmt w:val="lowerRoman"/>
        <w:lvlText w:val="%3."/>
        <w:lvlJc w:val="left"/>
        <w:pPr>
          <w:ind w:left="144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366E38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2CCB1C2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FE7932">
        <w:start w:val="1"/>
        <w:numFmt w:val="lowerRoman"/>
        <w:lvlText w:val="%6."/>
        <w:lvlJc w:val="left"/>
        <w:pPr>
          <w:ind w:left="288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464582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7A529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2CC02C">
        <w:start w:val="1"/>
        <w:numFmt w:val="lowerRoman"/>
        <w:lvlText w:val="%9."/>
        <w:lvlJc w:val="left"/>
        <w:pPr>
          <w:ind w:left="43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776754459">
    <w:abstractNumId w:val="0"/>
    <w:lvlOverride w:ilvl="0">
      <w:startOverride w:val="3"/>
      <w:lvl w:ilvl="0" w:tplc="5C3E1EC6">
        <w:start w:val="3"/>
        <w:numFmt w:val="taiwaneseCounting"/>
        <w:lvlText w:val="(%1)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98E4A6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5AB2FC">
        <w:start w:val="1"/>
        <w:numFmt w:val="lowerRoman"/>
        <w:lvlText w:val="%3."/>
        <w:lvlJc w:val="left"/>
        <w:pPr>
          <w:ind w:left="144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366E38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2CCB1C2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FE7932">
        <w:start w:val="1"/>
        <w:numFmt w:val="lowerRoman"/>
        <w:lvlText w:val="%6."/>
        <w:lvlJc w:val="left"/>
        <w:pPr>
          <w:ind w:left="288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464582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7A529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2CC02C">
        <w:start w:val="1"/>
        <w:numFmt w:val="lowerRoman"/>
        <w:lvlText w:val="%9."/>
        <w:lvlJc w:val="left"/>
        <w:pPr>
          <w:ind w:left="43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03818673">
    <w:abstractNumId w:val="2"/>
    <w:lvlOverride w:ilvl="0">
      <w:startOverride w:val="3"/>
    </w:lvlOverride>
  </w:num>
  <w:num w:numId="8" w16cid:durableId="1366561268">
    <w:abstractNumId w:val="2"/>
    <w:lvlOverride w:ilvl="0">
      <w:startOverride w:val="5"/>
    </w:lvlOverride>
  </w:num>
  <w:num w:numId="9" w16cid:durableId="629821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8F"/>
    <w:rsid w:val="000D6874"/>
    <w:rsid w:val="000F1CA4"/>
    <w:rsid w:val="000F7198"/>
    <w:rsid w:val="001211DC"/>
    <w:rsid w:val="001340CE"/>
    <w:rsid w:val="001466F9"/>
    <w:rsid w:val="00164479"/>
    <w:rsid w:val="00187B1D"/>
    <w:rsid w:val="001B58BE"/>
    <w:rsid w:val="001D4CA4"/>
    <w:rsid w:val="001E1BE1"/>
    <w:rsid w:val="00215988"/>
    <w:rsid w:val="00217683"/>
    <w:rsid w:val="002209EB"/>
    <w:rsid w:val="00276288"/>
    <w:rsid w:val="00277ABC"/>
    <w:rsid w:val="002A69BA"/>
    <w:rsid w:val="002B07A4"/>
    <w:rsid w:val="002C1C9B"/>
    <w:rsid w:val="002D49D8"/>
    <w:rsid w:val="00305933"/>
    <w:rsid w:val="00307772"/>
    <w:rsid w:val="003247F4"/>
    <w:rsid w:val="0035596E"/>
    <w:rsid w:val="003B1906"/>
    <w:rsid w:val="003B5C67"/>
    <w:rsid w:val="004044E8"/>
    <w:rsid w:val="00440677"/>
    <w:rsid w:val="00453595"/>
    <w:rsid w:val="00473E70"/>
    <w:rsid w:val="004E69F8"/>
    <w:rsid w:val="0057469E"/>
    <w:rsid w:val="005A7C79"/>
    <w:rsid w:val="006029F6"/>
    <w:rsid w:val="00637C4F"/>
    <w:rsid w:val="00652108"/>
    <w:rsid w:val="006D6C11"/>
    <w:rsid w:val="007336A2"/>
    <w:rsid w:val="007A4EAA"/>
    <w:rsid w:val="007A5462"/>
    <w:rsid w:val="007C0FBA"/>
    <w:rsid w:val="007E6ADD"/>
    <w:rsid w:val="007F0163"/>
    <w:rsid w:val="007F66FD"/>
    <w:rsid w:val="00841813"/>
    <w:rsid w:val="008708ED"/>
    <w:rsid w:val="00886DB9"/>
    <w:rsid w:val="008A4E98"/>
    <w:rsid w:val="008B1803"/>
    <w:rsid w:val="008C0C0B"/>
    <w:rsid w:val="008C1547"/>
    <w:rsid w:val="008C5E95"/>
    <w:rsid w:val="00903F2C"/>
    <w:rsid w:val="009106D5"/>
    <w:rsid w:val="00932363"/>
    <w:rsid w:val="00971E36"/>
    <w:rsid w:val="009916A1"/>
    <w:rsid w:val="009C4AE1"/>
    <w:rsid w:val="00A21B49"/>
    <w:rsid w:val="00A21FA7"/>
    <w:rsid w:val="00A24568"/>
    <w:rsid w:val="00A255C9"/>
    <w:rsid w:val="00A42C8F"/>
    <w:rsid w:val="00AB708F"/>
    <w:rsid w:val="00B07CA3"/>
    <w:rsid w:val="00B6133F"/>
    <w:rsid w:val="00B96B11"/>
    <w:rsid w:val="00C0258A"/>
    <w:rsid w:val="00C034DA"/>
    <w:rsid w:val="00C76426"/>
    <w:rsid w:val="00C87A10"/>
    <w:rsid w:val="00CD2C47"/>
    <w:rsid w:val="00CF5F91"/>
    <w:rsid w:val="00D13D2C"/>
    <w:rsid w:val="00D25FE9"/>
    <w:rsid w:val="00D85728"/>
    <w:rsid w:val="00D92859"/>
    <w:rsid w:val="00DB0978"/>
    <w:rsid w:val="00E3311E"/>
    <w:rsid w:val="00E4358B"/>
    <w:rsid w:val="00EC3FD5"/>
    <w:rsid w:val="00ED2E6A"/>
    <w:rsid w:val="00ED7248"/>
    <w:rsid w:val="00EE05A0"/>
    <w:rsid w:val="00EF45A3"/>
    <w:rsid w:val="00F110C2"/>
    <w:rsid w:val="00F15A76"/>
    <w:rsid w:val="00F3602B"/>
    <w:rsid w:val="00F63A3B"/>
    <w:rsid w:val="00F87F4F"/>
    <w:rsid w:val="00FA234B"/>
    <w:rsid w:val="00FA6A94"/>
    <w:rsid w:val="00FD4902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454B8"/>
  <w15:docId w15:val="{251C26CF-CCB3-4BA4-B7F3-D2E214B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customStyle="1" w:styleId="a6">
    <w:name w:val="表文字"/>
    <w:pPr>
      <w:widowControl w:val="0"/>
      <w:spacing w:line="340" w:lineRule="exact"/>
      <w:jc w:val="both"/>
    </w:pPr>
    <w:rPr>
      <w:rFonts w:ascii="微軟正黑體" w:eastAsia="微軟正黑體" w:hAnsi="微軟正黑體" w:cs="微軟正黑體"/>
      <w:color w:val="000000"/>
      <w:kern w:val="2"/>
      <w:u w:color="000000"/>
    </w:rPr>
  </w:style>
  <w:style w:type="character" w:customStyle="1" w:styleId="a7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7"/>
    <w:rPr>
      <w:outline w:val="0"/>
      <w:color w:val="FF2600"/>
      <w:u w:val="single" w:color="0563C1"/>
      <w:lang w:val="en-US"/>
    </w:rPr>
  </w:style>
  <w:style w:type="paragraph" w:styleId="a8">
    <w:name w:val="header"/>
    <w:basedOn w:val="a"/>
    <w:link w:val="a9"/>
    <w:uiPriority w:val="99"/>
    <w:unhideWhenUsed/>
    <w:rsid w:val="00324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47F4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a">
    <w:name w:val="footer"/>
    <w:basedOn w:val="a"/>
    <w:link w:val="ab"/>
    <w:uiPriority w:val="99"/>
    <w:unhideWhenUsed/>
    <w:rsid w:val="00324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47F4"/>
    <w:rPr>
      <w:rFonts w:ascii="Calibri" w:eastAsia="Arial Unicode MS" w:hAnsi="Calibri" w:cs="Arial Unicode MS"/>
      <w:color w:val="000000"/>
      <w:kern w:val="2"/>
      <w:u w:color="000000"/>
    </w:rPr>
  </w:style>
  <w:style w:type="table" w:styleId="ac">
    <w:name w:val="Table Grid"/>
    <w:basedOn w:val="a1"/>
    <w:uiPriority w:val="39"/>
    <w:rsid w:val="0027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7628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106D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專案規劃組</cp:lastModifiedBy>
  <cp:revision>84</cp:revision>
  <dcterms:created xsi:type="dcterms:W3CDTF">2022-02-15T08:54:00Z</dcterms:created>
  <dcterms:modified xsi:type="dcterms:W3CDTF">2023-03-13T02:10:00Z</dcterms:modified>
</cp:coreProperties>
</file>