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4206D" w14:textId="73792914" w:rsidR="00977B64" w:rsidRDefault="0036486A" w:rsidP="005303BE">
      <w:pPr>
        <w:adjustRightInd w:val="0"/>
        <w:spacing w:line="460" w:lineRule="exact"/>
        <w:ind w:leftChars="296" w:left="720" w:rightChars="250" w:right="600" w:hangingChars="3" w:hanging="10"/>
        <w:rPr>
          <w:rFonts w:ascii="標楷體" w:eastAsia="標楷體" w:hAnsi="標楷體"/>
          <w:sz w:val="32"/>
          <w:szCs w:val="32"/>
        </w:rPr>
      </w:pPr>
      <w:bookmarkStart w:id="0" w:name="_Hlk3814213"/>
      <w:r w:rsidRPr="006B51AE">
        <w:rPr>
          <w:rFonts w:ascii="標楷體" w:eastAsia="標楷體" w:hAnsi="標楷體" w:hint="eastAsia"/>
          <w:sz w:val="32"/>
          <w:szCs w:val="32"/>
        </w:rPr>
        <w:t>嘉義縣</w:t>
      </w:r>
      <w:r w:rsidR="00D453A1" w:rsidRPr="006B51AE">
        <w:rPr>
          <w:rFonts w:ascii="標楷體" w:eastAsia="標楷體" w:hAnsi="標楷體" w:hint="eastAsia"/>
          <w:sz w:val="32"/>
          <w:szCs w:val="32"/>
        </w:rPr>
        <w:t>大林鎮</w:t>
      </w:r>
      <w:r w:rsidR="006B51AE" w:rsidRPr="006B51AE">
        <w:rPr>
          <w:rFonts w:ascii="標楷體" w:eastAsia="標楷體" w:hAnsi="標楷體" w:hint="eastAsia"/>
          <w:sz w:val="32"/>
          <w:szCs w:val="32"/>
        </w:rPr>
        <w:t>鎮民喪葬慰問金發放自</w:t>
      </w:r>
      <w:r w:rsidRPr="006B51AE">
        <w:rPr>
          <w:rFonts w:ascii="標楷體" w:eastAsia="標楷體" w:hAnsi="標楷體" w:hint="eastAsia"/>
          <w:sz w:val="32"/>
          <w:szCs w:val="32"/>
        </w:rPr>
        <w:t>治條例</w:t>
      </w:r>
      <w:bookmarkEnd w:id="0"/>
      <w:r w:rsidR="00076C95" w:rsidRPr="006B51AE">
        <w:rPr>
          <w:rFonts w:ascii="標楷體" w:eastAsia="標楷體" w:hAnsi="標楷體" w:hint="eastAsia"/>
          <w:sz w:val="32"/>
          <w:szCs w:val="32"/>
        </w:rPr>
        <w:t>總說明</w:t>
      </w:r>
    </w:p>
    <w:p w14:paraId="6835C662" w14:textId="0557809E" w:rsidR="007F10A0" w:rsidRDefault="007F10A0" w:rsidP="007F10A0">
      <w:pPr>
        <w:adjustRightInd w:val="0"/>
        <w:spacing w:line="460" w:lineRule="exact"/>
        <w:ind w:leftChars="296" w:left="716" w:rightChars="250" w:right="600" w:hangingChars="3" w:hanging="6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>中華民國112年</w:t>
      </w:r>
      <w:r w:rsidR="0009352A">
        <w:rPr>
          <w:rFonts w:ascii="標楷體" w:eastAsia="標楷體" w:hAnsi="標楷體" w:cs="標楷體" w:hint="eastAsia"/>
          <w:color w:val="000000"/>
          <w:sz w:val="20"/>
          <w:szCs w:val="20"/>
        </w:rPr>
        <w:t>3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月</w:t>
      </w:r>
      <w:r w:rsidR="0009352A">
        <w:rPr>
          <w:rFonts w:ascii="標楷體" w:eastAsia="標楷體" w:hAnsi="標楷體" w:cs="標楷體" w:hint="eastAsia"/>
          <w:color w:val="000000"/>
          <w:sz w:val="20"/>
          <w:szCs w:val="20"/>
        </w:rPr>
        <w:t>1</w:t>
      </w:r>
      <w:r w:rsidR="005F5400">
        <w:rPr>
          <w:rFonts w:ascii="標楷體" w:eastAsia="標楷體" w:hAnsi="標楷體" w:cs="標楷體" w:hint="eastAsia"/>
          <w:color w:val="000000"/>
          <w:sz w:val="20"/>
          <w:szCs w:val="20"/>
        </w:rPr>
        <w:t>4</w:t>
      </w:r>
      <w:bookmarkStart w:id="1" w:name="_GoBack"/>
      <w:bookmarkEnd w:id="1"/>
      <w:r>
        <w:rPr>
          <w:rFonts w:ascii="標楷體" w:eastAsia="標楷體" w:hAnsi="標楷體" w:cs="標楷體" w:hint="eastAsia"/>
          <w:color w:val="000000"/>
          <w:sz w:val="20"/>
          <w:szCs w:val="20"/>
        </w:rPr>
        <w:t>日嘉大鎮行字第1120003747號令制定</w:t>
      </w:r>
    </w:p>
    <w:p w14:paraId="08F353ED" w14:textId="77777777" w:rsidR="00395E42" w:rsidRPr="006B51AE" w:rsidRDefault="00395E42" w:rsidP="007F10A0">
      <w:pPr>
        <w:adjustRightInd w:val="0"/>
        <w:spacing w:line="460" w:lineRule="exact"/>
        <w:ind w:leftChars="296" w:left="720" w:rightChars="250" w:right="600" w:hangingChars="3" w:hanging="10"/>
        <w:jc w:val="right"/>
        <w:rPr>
          <w:rFonts w:ascii="標楷體" w:eastAsia="標楷體" w:hAnsi="標楷體"/>
          <w:sz w:val="32"/>
          <w:szCs w:val="32"/>
        </w:rPr>
      </w:pPr>
    </w:p>
    <w:p w14:paraId="66DCA9F8" w14:textId="29122020" w:rsidR="00977B64" w:rsidRPr="00D82EE9" w:rsidRDefault="006B51AE" w:rsidP="00395E42">
      <w:pPr>
        <w:adjustRightInd w:val="0"/>
        <w:spacing w:line="460" w:lineRule="exact"/>
        <w:ind w:leftChars="300" w:left="720" w:rightChars="250" w:right="60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為照顧本鎮鎮民</w:t>
      </w:r>
      <w:r w:rsidR="00D82EE9" w:rsidRPr="00D82EE9">
        <w:rPr>
          <w:rFonts w:ascii="標楷體" w:eastAsia="標楷體" w:hAnsi="標楷體" w:cs="標楷體" w:hint="eastAsia"/>
          <w:sz w:val="28"/>
          <w:szCs w:val="28"/>
        </w:rPr>
        <w:t>，減輕</w:t>
      </w:r>
      <w:r>
        <w:rPr>
          <w:rFonts w:ascii="標楷體" w:eastAsia="標楷體" w:hAnsi="標楷體" w:cs="標楷體" w:hint="eastAsia"/>
          <w:sz w:val="28"/>
          <w:szCs w:val="28"/>
        </w:rPr>
        <w:t>其身故時遺屬等處理喪葬事宜之經濟負擔</w:t>
      </w:r>
      <w:r w:rsidR="00D82EE9" w:rsidRPr="00D82EE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以保障安定生活</w:t>
      </w:r>
      <w:r w:rsidR="00D82EE9" w:rsidRPr="00D82EE9">
        <w:rPr>
          <w:rFonts w:ascii="標楷體" w:eastAsia="標楷體" w:hAnsi="標楷體"/>
          <w:sz w:val="28"/>
          <w:szCs w:val="28"/>
        </w:rPr>
        <w:t>，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並增進鎮民福祉</w:t>
      </w:r>
      <w:r w:rsidR="00D82EE9" w:rsidRPr="00D82EE9">
        <w:rPr>
          <w:rFonts w:ascii="標楷體" w:eastAsia="標楷體" w:hAnsi="標楷體"/>
          <w:sz w:val="28"/>
          <w:szCs w:val="28"/>
        </w:rPr>
        <w:t>，</w:t>
      </w:r>
      <w:r w:rsidR="00C30C87" w:rsidRPr="00D82EE9">
        <w:rPr>
          <w:rFonts w:ascii="標楷體" w:eastAsia="標楷體" w:hAnsi="標楷體"/>
          <w:sz w:val="28"/>
          <w:szCs w:val="28"/>
        </w:rPr>
        <w:t>特制定本自治條例。</w:t>
      </w:r>
    </w:p>
    <w:p w14:paraId="3A718E06" w14:textId="176E64E1" w:rsidR="00977B64" w:rsidRPr="00D82EE9" w:rsidRDefault="00076C95" w:rsidP="005303BE">
      <w:pPr>
        <w:adjustRightInd w:val="0"/>
        <w:spacing w:line="460" w:lineRule="exact"/>
        <w:ind w:leftChars="295" w:left="708" w:rightChars="250" w:right="600" w:firstLine="1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本自治條例共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十</w:t>
      </w:r>
      <w:r w:rsidRPr="00D82EE9">
        <w:rPr>
          <w:rFonts w:ascii="標楷體" w:eastAsia="標楷體" w:hAnsi="標楷體" w:hint="eastAsia"/>
          <w:sz w:val="28"/>
          <w:szCs w:val="28"/>
        </w:rPr>
        <w:t>條，茲將立法要點說明如下：</w:t>
      </w:r>
    </w:p>
    <w:p w14:paraId="31624A7B" w14:textId="75A681E7" w:rsidR="00977B64" w:rsidRPr="00D82EE9" w:rsidRDefault="00D82EE9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</w:t>
      </w:r>
      <w:r w:rsidR="00D453A1" w:rsidRPr="00D82EE9">
        <w:rPr>
          <w:rFonts w:ascii="標楷體" w:eastAsia="標楷體" w:hAnsi="標楷體" w:hint="eastAsia"/>
          <w:sz w:val="28"/>
          <w:szCs w:val="28"/>
        </w:rPr>
        <w:t>本自治條例之立法</w:t>
      </w:r>
      <w:r w:rsidRPr="00D82EE9">
        <w:rPr>
          <w:rFonts w:ascii="標楷體" w:eastAsia="標楷體" w:hAnsi="標楷體" w:hint="eastAsia"/>
          <w:sz w:val="28"/>
          <w:szCs w:val="28"/>
        </w:rPr>
        <w:t>依據</w:t>
      </w:r>
      <w:r w:rsidR="00D453A1" w:rsidRPr="00D82EE9">
        <w:rPr>
          <w:rFonts w:ascii="標楷體" w:eastAsia="標楷體" w:hAnsi="標楷體" w:hint="eastAsia"/>
          <w:sz w:val="28"/>
          <w:szCs w:val="28"/>
        </w:rPr>
        <w:t>。(第一條)</w:t>
      </w:r>
    </w:p>
    <w:p w14:paraId="7E98E01E" w14:textId="0FD2695E" w:rsidR="00D82EE9" w:rsidRPr="00D82EE9" w:rsidRDefault="00D82EE9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明定本自治條例之立法目的。(第二條)</w:t>
      </w:r>
    </w:p>
    <w:p w14:paraId="318076B5" w14:textId="59439FAA" w:rsidR="00D82EE9" w:rsidRPr="00D82EE9" w:rsidRDefault="001C1801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申請</w:t>
      </w:r>
      <w:r w:rsidR="006B51AE">
        <w:rPr>
          <w:rFonts w:ascii="標楷體" w:eastAsia="標楷體" w:hAnsi="標楷體" w:hint="eastAsia"/>
          <w:sz w:val="28"/>
          <w:szCs w:val="28"/>
        </w:rPr>
        <w:t>人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資格</w:t>
      </w:r>
      <w:r w:rsidRPr="00D82EE9">
        <w:rPr>
          <w:rFonts w:ascii="標楷體" w:eastAsia="標楷體" w:hAnsi="標楷體" w:hint="eastAsia"/>
          <w:sz w:val="28"/>
          <w:szCs w:val="28"/>
        </w:rPr>
        <w:t>。(第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三</w:t>
      </w:r>
      <w:r w:rsidRPr="00D82EE9">
        <w:rPr>
          <w:rFonts w:ascii="標楷體" w:eastAsia="標楷體" w:hAnsi="標楷體" w:hint="eastAsia"/>
          <w:sz w:val="28"/>
          <w:szCs w:val="28"/>
        </w:rPr>
        <w:t>條)</w:t>
      </w:r>
    </w:p>
    <w:p w14:paraId="5C004DED" w14:textId="77777777" w:rsidR="00D82EE9" w:rsidRPr="00D82EE9" w:rsidRDefault="001C1801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r w:rsidR="00C30C87" w:rsidRPr="00D82EE9">
        <w:rPr>
          <w:rFonts w:ascii="標楷體" w:eastAsia="標楷體" w:hAnsi="標楷體" w:hint="eastAsia"/>
          <w:sz w:val="28"/>
          <w:szCs w:val="28"/>
        </w:rPr>
        <w:t>津貼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發放</w:t>
      </w:r>
      <w:r w:rsidR="00D82EE9" w:rsidRPr="00D82EE9">
        <w:rPr>
          <w:rFonts w:ascii="標楷體" w:eastAsia="標楷體" w:hAnsi="標楷體" w:cs="新細明體" w:hint="eastAsia"/>
          <w:sz w:val="28"/>
          <w:szCs w:val="28"/>
        </w:rPr>
        <w:t>對象及設籍規定</w:t>
      </w:r>
      <w:r w:rsidRPr="00D82EE9">
        <w:rPr>
          <w:rFonts w:ascii="標楷體" w:eastAsia="標楷體" w:hAnsi="標楷體" w:hint="eastAsia"/>
          <w:sz w:val="28"/>
          <w:szCs w:val="28"/>
        </w:rPr>
        <w:t>。(第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四</w:t>
      </w:r>
      <w:r w:rsidRPr="00D82EE9">
        <w:rPr>
          <w:rFonts w:ascii="標楷體" w:eastAsia="標楷體" w:hAnsi="標楷體" w:hint="eastAsia"/>
          <w:sz w:val="28"/>
          <w:szCs w:val="28"/>
        </w:rPr>
        <w:t>條)</w:t>
      </w:r>
    </w:p>
    <w:p w14:paraId="71AE2561" w14:textId="482AFD3C" w:rsidR="00D82EE9" w:rsidRPr="00D82EE9" w:rsidRDefault="00C30C87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明定本自治條例津貼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發放金額</w:t>
      </w:r>
      <w:r w:rsidR="00565703" w:rsidRPr="00D82EE9">
        <w:rPr>
          <w:rFonts w:ascii="標楷體" w:eastAsia="標楷體" w:hAnsi="標楷體" w:hint="eastAsia"/>
          <w:sz w:val="28"/>
          <w:szCs w:val="28"/>
        </w:rPr>
        <w:t>。</w:t>
      </w:r>
      <w:r w:rsidR="001C1801" w:rsidRPr="00D82EE9">
        <w:rPr>
          <w:rFonts w:ascii="標楷體" w:eastAsia="標楷體" w:hAnsi="標楷體" w:hint="eastAsia"/>
          <w:sz w:val="28"/>
          <w:szCs w:val="28"/>
        </w:rPr>
        <w:t>(第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五</w:t>
      </w:r>
      <w:r w:rsidR="001C1801" w:rsidRPr="00D82EE9">
        <w:rPr>
          <w:rFonts w:ascii="標楷體" w:eastAsia="標楷體" w:hAnsi="標楷體" w:hint="eastAsia"/>
          <w:sz w:val="28"/>
          <w:szCs w:val="28"/>
        </w:rPr>
        <w:t>條)</w:t>
      </w:r>
      <w:bookmarkStart w:id="2" w:name="_Hlk5865251"/>
    </w:p>
    <w:p w14:paraId="38D17203" w14:textId="5AB01191" w:rsidR="00D82EE9" w:rsidRPr="00D82EE9" w:rsidRDefault="001C1801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bookmarkEnd w:id="2"/>
      <w:r w:rsidR="00D82EE9" w:rsidRPr="00D82EE9">
        <w:rPr>
          <w:rFonts w:ascii="標楷體" w:eastAsia="標楷體" w:hAnsi="標楷體" w:cs="新細明體" w:hint="eastAsia"/>
          <w:sz w:val="28"/>
          <w:szCs w:val="28"/>
        </w:rPr>
        <w:t>申請文件</w:t>
      </w:r>
      <w:r w:rsidR="00565703" w:rsidRPr="00D82EE9">
        <w:rPr>
          <w:rFonts w:ascii="標楷體" w:eastAsia="標楷體" w:hAnsi="標楷體" w:hint="eastAsia"/>
          <w:sz w:val="28"/>
          <w:szCs w:val="28"/>
        </w:rPr>
        <w:t>。</w:t>
      </w:r>
      <w:r w:rsidRPr="00D82EE9">
        <w:rPr>
          <w:rFonts w:ascii="標楷體" w:eastAsia="標楷體" w:hAnsi="標楷體" w:hint="eastAsia"/>
          <w:sz w:val="28"/>
          <w:szCs w:val="28"/>
        </w:rPr>
        <w:t>(第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六</w:t>
      </w:r>
      <w:r w:rsidRPr="00D82EE9">
        <w:rPr>
          <w:rFonts w:ascii="標楷體" w:eastAsia="標楷體" w:hAnsi="標楷體" w:hint="eastAsia"/>
          <w:sz w:val="28"/>
          <w:szCs w:val="28"/>
        </w:rPr>
        <w:t>條)</w:t>
      </w:r>
    </w:p>
    <w:p w14:paraId="7E22804B" w14:textId="12EFA626" w:rsidR="00D82EE9" w:rsidRPr="00D82EE9" w:rsidRDefault="00015484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r w:rsidR="00D82EE9" w:rsidRPr="00D82EE9">
        <w:rPr>
          <w:rFonts w:ascii="標楷體" w:eastAsia="標楷體" w:hAnsi="標楷體" w:cs="新細明體" w:hint="eastAsia"/>
          <w:sz w:val="28"/>
          <w:szCs w:val="28"/>
        </w:rPr>
        <w:t>申請期限</w:t>
      </w:r>
      <w:r w:rsidRPr="00D82EE9">
        <w:rPr>
          <w:rFonts w:ascii="標楷體" w:eastAsia="標楷體" w:hAnsi="標楷體" w:hint="eastAsia"/>
          <w:sz w:val="28"/>
          <w:szCs w:val="28"/>
        </w:rPr>
        <w:t>。（第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七</w:t>
      </w:r>
      <w:r w:rsidRPr="00D82EE9">
        <w:rPr>
          <w:rFonts w:ascii="標楷體" w:eastAsia="標楷體" w:hAnsi="標楷體" w:hint="eastAsia"/>
          <w:sz w:val="28"/>
          <w:szCs w:val="28"/>
        </w:rPr>
        <w:t>條</w:t>
      </w:r>
      <w:r w:rsidRPr="00D82EE9">
        <w:rPr>
          <w:rFonts w:ascii="標楷體" w:eastAsia="標楷體" w:hAnsi="標楷體"/>
          <w:sz w:val="28"/>
          <w:szCs w:val="28"/>
        </w:rPr>
        <w:t>）</w:t>
      </w:r>
    </w:p>
    <w:p w14:paraId="5879A645" w14:textId="6C79CACC" w:rsidR="00D82EE9" w:rsidRPr="00D82EE9" w:rsidRDefault="001C1801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r w:rsidR="006B51AE">
        <w:rPr>
          <w:rFonts w:ascii="標楷體" w:eastAsia="標楷體" w:hAnsi="標楷體" w:hint="eastAsia"/>
          <w:sz w:val="28"/>
          <w:szCs w:val="28"/>
        </w:rPr>
        <w:t>不法所得申請所應負之責任</w:t>
      </w:r>
      <w:r w:rsidR="00565703" w:rsidRPr="00D82EE9">
        <w:rPr>
          <w:rFonts w:ascii="標楷體" w:eastAsia="標楷體" w:hAnsi="標楷體" w:hint="eastAsia"/>
          <w:sz w:val="28"/>
          <w:szCs w:val="28"/>
        </w:rPr>
        <w:t>。</w:t>
      </w:r>
      <w:r w:rsidRPr="00D82EE9">
        <w:rPr>
          <w:rFonts w:ascii="標楷體" w:eastAsia="標楷體" w:hAnsi="標楷體" w:hint="eastAsia"/>
          <w:sz w:val="28"/>
          <w:szCs w:val="28"/>
        </w:rPr>
        <w:t>(第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八</w:t>
      </w:r>
      <w:r w:rsidRPr="00D82EE9">
        <w:rPr>
          <w:rFonts w:ascii="標楷體" w:eastAsia="標楷體" w:hAnsi="標楷體" w:hint="eastAsia"/>
          <w:sz w:val="28"/>
          <w:szCs w:val="28"/>
        </w:rPr>
        <w:t>條)</w:t>
      </w:r>
    </w:p>
    <w:p w14:paraId="679EC0BB" w14:textId="6D868B98" w:rsidR="00D453A1" w:rsidRPr="00D82EE9" w:rsidRDefault="001C1801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r w:rsidR="00D82EE9" w:rsidRPr="00D82EE9">
        <w:rPr>
          <w:rFonts w:ascii="標楷體" w:eastAsia="標楷體" w:hAnsi="標楷體" w:cs="新細明體" w:hint="eastAsia"/>
          <w:sz w:val="28"/>
          <w:szCs w:val="28"/>
        </w:rPr>
        <w:t>經費來源</w:t>
      </w:r>
      <w:r w:rsidR="00565703" w:rsidRPr="00D82EE9">
        <w:rPr>
          <w:rFonts w:ascii="標楷體" w:eastAsia="標楷體" w:hAnsi="標楷體" w:hint="eastAsia"/>
          <w:sz w:val="28"/>
          <w:szCs w:val="28"/>
        </w:rPr>
        <w:t>。</w:t>
      </w:r>
      <w:r w:rsidRPr="00D82EE9">
        <w:rPr>
          <w:rFonts w:ascii="標楷體" w:eastAsia="標楷體" w:hAnsi="標楷體" w:hint="eastAsia"/>
          <w:sz w:val="28"/>
          <w:szCs w:val="28"/>
        </w:rPr>
        <w:t>(第</w:t>
      </w:r>
      <w:r w:rsidR="00D82EE9" w:rsidRPr="00D82EE9">
        <w:rPr>
          <w:rFonts w:ascii="標楷體" w:eastAsia="標楷體" w:hAnsi="標楷體" w:hint="eastAsia"/>
          <w:sz w:val="28"/>
          <w:szCs w:val="28"/>
        </w:rPr>
        <w:t>九</w:t>
      </w:r>
      <w:r w:rsidRPr="00D82EE9">
        <w:rPr>
          <w:rFonts w:ascii="標楷體" w:eastAsia="標楷體" w:hAnsi="標楷體" w:hint="eastAsia"/>
          <w:sz w:val="28"/>
          <w:szCs w:val="28"/>
        </w:rPr>
        <w:t>條)</w:t>
      </w:r>
    </w:p>
    <w:p w14:paraId="5DA630B1" w14:textId="5ECF90C9" w:rsidR="00D82EE9" w:rsidRPr="00D82EE9" w:rsidRDefault="00D82EE9" w:rsidP="00D82EE9">
      <w:pPr>
        <w:pStyle w:val="a7"/>
        <w:numPr>
          <w:ilvl w:val="0"/>
          <w:numId w:val="2"/>
        </w:numPr>
        <w:adjustRightInd w:val="0"/>
        <w:spacing w:line="460" w:lineRule="exact"/>
        <w:ind w:leftChars="0" w:rightChars="250" w:right="600"/>
        <w:rPr>
          <w:rFonts w:ascii="標楷體" w:eastAsia="標楷體" w:hAnsi="標楷體"/>
          <w:sz w:val="28"/>
          <w:szCs w:val="28"/>
        </w:rPr>
      </w:pPr>
      <w:r w:rsidRPr="00D82EE9">
        <w:rPr>
          <w:rFonts w:ascii="標楷體" w:eastAsia="標楷體" w:hAnsi="標楷體" w:hint="eastAsia"/>
          <w:sz w:val="28"/>
          <w:szCs w:val="28"/>
        </w:rPr>
        <w:t>明定本自治條例</w:t>
      </w:r>
      <w:r w:rsidRPr="00D82EE9">
        <w:rPr>
          <w:rFonts w:ascii="標楷體" w:eastAsia="標楷體" w:hAnsi="標楷體" w:cs="新細明體" w:hint="eastAsia"/>
          <w:sz w:val="28"/>
          <w:szCs w:val="28"/>
        </w:rPr>
        <w:t>施行日期</w:t>
      </w:r>
      <w:r w:rsidRPr="00D82EE9">
        <w:rPr>
          <w:rFonts w:ascii="標楷體" w:eastAsia="標楷體" w:hAnsi="標楷體" w:hint="eastAsia"/>
          <w:sz w:val="28"/>
          <w:szCs w:val="28"/>
        </w:rPr>
        <w:t>。(第十條)</w:t>
      </w:r>
    </w:p>
    <w:sectPr w:rsidR="00D82EE9" w:rsidRPr="00D82EE9" w:rsidSect="003648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28BE0" w14:textId="77777777" w:rsidR="008A5C4F" w:rsidRDefault="008A5C4F" w:rsidP="00EB043C">
      <w:r>
        <w:separator/>
      </w:r>
    </w:p>
  </w:endnote>
  <w:endnote w:type="continuationSeparator" w:id="0">
    <w:p w14:paraId="73CE9A72" w14:textId="77777777" w:rsidR="008A5C4F" w:rsidRDefault="008A5C4F" w:rsidP="00EB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F166E" w14:textId="77777777" w:rsidR="008A5C4F" w:rsidRDefault="008A5C4F" w:rsidP="00EB043C">
      <w:r>
        <w:separator/>
      </w:r>
    </w:p>
  </w:footnote>
  <w:footnote w:type="continuationSeparator" w:id="0">
    <w:p w14:paraId="19FF7F43" w14:textId="77777777" w:rsidR="008A5C4F" w:rsidRDefault="008A5C4F" w:rsidP="00EB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A0659"/>
    <w:multiLevelType w:val="hybridMultilevel"/>
    <w:tmpl w:val="0298CD9A"/>
    <w:lvl w:ilvl="0" w:tplc="39A6F4C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BC340D"/>
    <w:multiLevelType w:val="hybridMultilevel"/>
    <w:tmpl w:val="6B68FD90"/>
    <w:lvl w:ilvl="0" w:tplc="0AA228EC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6A"/>
    <w:rsid w:val="00015484"/>
    <w:rsid w:val="00076C95"/>
    <w:rsid w:val="0009352A"/>
    <w:rsid w:val="000B47FF"/>
    <w:rsid w:val="000E31FB"/>
    <w:rsid w:val="00100931"/>
    <w:rsid w:val="001C1801"/>
    <w:rsid w:val="00292038"/>
    <w:rsid w:val="0036486A"/>
    <w:rsid w:val="00395E42"/>
    <w:rsid w:val="0043128D"/>
    <w:rsid w:val="004A2E6D"/>
    <w:rsid w:val="00517B48"/>
    <w:rsid w:val="005303BE"/>
    <w:rsid w:val="00565703"/>
    <w:rsid w:val="0059765D"/>
    <w:rsid w:val="005E6CEB"/>
    <w:rsid w:val="005F5400"/>
    <w:rsid w:val="00626AF2"/>
    <w:rsid w:val="006B51AE"/>
    <w:rsid w:val="00710EDF"/>
    <w:rsid w:val="007A41CC"/>
    <w:rsid w:val="007D71CA"/>
    <w:rsid w:val="007F10A0"/>
    <w:rsid w:val="0080395A"/>
    <w:rsid w:val="008A5C4F"/>
    <w:rsid w:val="008B70BB"/>
    <w:rsid w:val="008C0CA2"/>
    <w:rsid w:val="0096497F"/>
    <w:rsid w:val="00977B64"/>
    <w:rsid w:val="009E7746"/>
    <w:rsid w:val="009E7FEE"/>
    <w:rsid w:val="00B42587"/>
    <w:rsid w:val="00BE66F9"/>
    <w:rsid w:val="00C06112"/>
    <w:rsid w:val="00C30C87"/>
    <w:rsid w:val="00C45D80"/>
    <w:rsid w:val="00D453A1"/>
    <w:rsid w:val="00D82EE9"/>
    <w:rsid w:val="00DD2F50"/>
    <w:rsid w:val="00EB043C"/>
    <w:rsid w:val="00EB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5DA15"/>
  <w15:chartTrackingRefBased/>
  <w15:docId w15:val="{00FC3DE0-894F-4179-BE8B-CBFD799E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04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043C"/>
    <w:rPr>
      <w:sz w:val="20"/>
      <w:szCs w:val="20"/>
    </w:rPr>
  </w:style>
  <w:style w:type="paragraph" w:styleId="a7">
    <w:name w:val="List Paragraph"/>
    <w:basedOn w:val="a"/>
    <w:uiPriority w:val="34"/>
    <w:qFormat/>
    <w:rsid w:val="00C30C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2019-04-11T01:59:00Z</cp:lastPrinted>
  <dcterms:created xsi:type="dcterms:W3CDTF">2023-02-15T01:18:00Z</dcterms:created>
  <dcterms:modified xsi:type="dcterms:W3CDTF">2023-03-14T02:41:00Z</dcterms:modified>
</cp:coreProperties>
</file>