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8CF" w:rsidRPr="00FC4C19" w:rsidRDefault="004628CF" w:rsidP="004628CF">
      <w:pPr>
        <w:snapToGrid w:val="0"/>
        <w:spacing w:line="400" w:lineRule="atLeast"/>
        <w:jc w:val="center"/>
        <w:rPr>
          <w:rFonts w:eastAsia="標楷體"/>
          <w:sz w:val="56"/>
        </w:rPr>
      </w:pPr>
      <w:bookmarkStart w:id="0" w:name="_GoBack"/>
      <w:bookmarkEnd w:id="0"/>
      <w:r w:rsidRPr="00FC4C19">
        <w:rPr>
          <w:rFonts w:eastAsia="標楷體" w:hint="eastAsia"/>
          <w:sz w:val="56"/>
        </w:rPr>
        <w:t>南投縣中寮鄉殯葬設施管理自治條例</w:t>
      </w:r>
    </w:p>
    <w:p w:rsidR="004628CF" w:rsidRPr="00FC4C19" w:rsidRDefault="004628CF" w:rsidP="004628CF">
      <w:pPr>
        <w:tabs>
          <w:tab w:val="left" w:pos="940"/>
        </w:tabs>
        <w:snapToGrid w:val="0"/>
        <w:spacing w:line="240" w:lineRule="atLeast"/>
        <w:ind w:firstLineChars="200" w:firstLine="320"/>
        <w:rPr>
          <w:rFonts w:eastAsia="標楷體"/>
          <w:sz w:val="16"/>
          <w:szCs w:val="16"/>
        </w:rPr>
      </w:pPr>
      <w:r w:rsidRPr="00FC4C19">
        <w:rPr>
          <w:rFonts w:eastAsia="標楷體" w:hint="eastAsia"/>
          <w:sz w:val="16"/>
          <w:szCs w:val="16"/>
        </w:rPr>
        <w:t>中華民國</w:t>
      </w:r>
      <w:r w:rsidRPr="00FC4C19">
        <w:rPr>
          <w:rFonts w:eastAsia="標楷體"/>
          <w:sz w:val="16"/>
          <w:szCs w:val="16"/>
        </w:rPr>
        <w:t>93</w:t>
      </w:r>
      <w:r w:rsidRPr="00FC4C19">
        <w:rPr>
          <w:rFonts w:eastAsia="標楷體" w:hint="eastAsia"/>
          <w:sz w:val="16"/>
          <w:szCs w:val="16"/>
        </w:rPr>
        <w:t>年</w:t>
      </w:r>
      <w:r w:rsidRPr="00FC4C19">
        <w:rPr>
          <w:rFonts w:eastAsia="標楷體"/>
          <w:sz w:val="16"/>
          <w:szCs w:val="16"/>
        </w:rPr>
        <w:t>5</w:t>
      </w:r>
      <w:r w:rsidRPr="00FC4C19">
        <w:rPr>
          <w:rFonts w:eastAsia="標楷體" w:hint="eastAsia"/>
          <w:sz w:val="16"/>
          <w:szCs w:val="16"/>
        </w:rPr>
        <w:t>月制定</w:t>
      </w:r>
    </w:p>
    <w:p w:rsidR="004628CF" w:rsidRPr="00FC4C19" w:rsidRDefault="004628CF" w:rsidP="004628CF">
      <w:pPr>
        <w:tabs>
          <w:tab w:val="left" w:pos="940"/>
        </w:tabs>
        <w:snapToGrid w:val="0"/>
        <w:spacing w:line="240" w:lineRule="atLeast"/>
        <w:ind w:leftChars="134" w:left="322"/>
        <w:rPr>
          <w:rFonts w:eastAsia="標楷體"/>
          <w:sz w:val="16"/>
          <w:szCs w:val="16"/>
        </w:rPr>
      </w:pPr>
      <w:r w:rsidRPr="00FC4C19">
        <w:rPr>
          <w:rFonts w:eastAsia="標楷體" w:hint="eastAsia"/>
          <w:sz w:val="16"/>
          <w:szCs w:val="16"/>
        </w:rPr>
        <w:t>中華民國</w:t>
      </w:r>
      <w:r w:rsidRPr="00FC4C19">
        <w:rPr>
          <w:rFonts w:eastAsia="標楷體"/>
          <w:sz w:val="16"/>
          <w:szCs w:val="16"/>
        </w:rPr>
        <w:t>95</w:t>
      </w:r>
      <w:r w:rsidRPr="00FC4C19">
        <w:rPr>
          <w:rFonts w:eastAsia="標楷體" w:hint="eastAsia"/>
          <w:sz w:val="16"/>
          <w:szCs w:val="16"/>
        </w:rPr>
        <w:t>年</w:t>
      </w:r>
      <w:r w:rsidRPr="00FC4C19">
        <w:rPr>
          <w:rFonts w:eastAsia="標楷體"/>
          <w:sz w:val="16"/>
          <w:szCs w:val="16"/>
        </w:rPr>
        <w:t>5</w:t>
      </w:r>
      <w:r w:rsidRPr="00FC4C19">
        <w:rPr>
          <w:rFonts w:eastAsia="標楷體" w:hint="eastAsia"/>
          <w:sz w:val="16"/>
          <w:szCs w:val="16"/>
        </w:rPr>
        <w:t>日</w:t>
      </w:r>
      <w:r w:rsidRPr="00FC4C19">
        <w:rPr>
          <w:rFonts w:eastAsia="標楷體"/>
          <w:sz w:val="16"/>
          <w:szCs w:val="16"/>
        </w:rPr>
        <w:t>16</w:t>
      </w:r>
      <w:r w:rsidRPr="00FC4C19">
        <w:rPr>
          <w:rFonts w:eastAsia="標楷體" w:hint="eastAsia"/>
          <w:sz w:val="16"/>
          <w:szCs w:val="16"/>
        </w:rPr>
        <w:t>日修正第十四條（</w:t>
      </w:r>
      <w:r w:rsidRPr="00FC4C19">
        <w:rPr>
          <w:rFonts w:eastAsia="標楷體"/>
          <w:sz w:val="16"/>
          <w:szCs w:val="16"/>
        </w:rPr>
        <w:t>95.5.17</w:t>
      </w:r>
      <w:r w:rsidRPr="00FC4C19">
        <w:rPr>
          <w:rFonts w:eastAsia="標楷體" w:hint="eastAsia"/>
          <w:sz w:val="16"/>
          <w:szCs w:val="16"/>
        </w:rPr>
        <w:t>中鄉代議字第</w:t>
      </w:r>
      <w:r w:rsidRPr="00FC4C19">
        <w:rPr>
          <w:rFonts w:eastAsia="標楷體"/>
          <w:sz w:val="16"/>
          <w:szCs w:val="16"/>
        </w:rPr>
        <w:t>950000366</w:t>
      </w:r>
      <w:r w:rsidRPr="00FC4C19">
        <w:rPr>
          <w:rFonts w:eastAsia="標楷體" w:hint="eastAsia"/>
          <w:sz w:val="16"/>
          <w:szCs w:val="16"/>
        </w:rPr>
        <w:t>號</w:t>
      </w:r>
      <w:r w:rsidRPr="00FC4C19">
        <w:rPr>
          <w:rFonts w:eastAsia="標楷體"/>
          <w:sz w:val="16"/>
          <w:szCs w:val="16"/>
        </w:rPr>
        <w:t>367</w:t>
      </w:r>
      <w:r w:rsidRPr="00FC4C19">
        <w:rPr>
          <w:rFonts w:eastAsia="標楷體" w:hint="eastAsia"/>
          <w:sz w:val="16"/>
          <w:szCs w:val="16"/>
        </w:rPr>
        <w:t>號函）</w:t>
      </w:r>
    </w:p>
    <w:p w:rsidR="004628CF" w:rsidRPr="00FC4C19" w:rsidRDefault="004628CF" w:rsidP="004628CF">
      <w:pPr>
        <w:tabs>
          <w:tab w:val="left" w:pos="940"/>
        </w:tabs>
        <w:snapToGrid w:val="0"/>
        <w:spacing w:line="240" w:lineRule="atLeast"/>
        <w:ind w:leftChars="134" w:left="322"/>
        <w:rPr>
          <w:rFonts w:eastAsia="標楷體"/>
          <w:sz w:val="16"/>
          <w:szCs w:val="16"/>
        </w:rPr>
      </w:pPr>
      <w:smartTag w:uri="urn:schemas-microsoft-com:office:smarttags" w:element="chsdate">
        <w:smartTagPr>
          <w:attr w:name="Year" w:val="2006"/>
          <w:attr w:name="Month" w:val="6"/>
          <w:attr w:name="Day" w:val="6"/>
          <w:attr w:name="IsLunarDate" w:val="False"/>
          <w:attr w:name="IsROCDate" w:val="True"/>
        </w:smartTagPr>
        <w:r w:rsidRPr="00FC4C19">
          <w:rPr>
            <w:rFonts w:eastAsia="標楷體" w:hint="eastAsia"/>
            <w:sz w:val="16"/>
            <w:szCs w:val="16"/>
          </w:rPr>
          <w:t>中華民國</w:t>
        </w:r>
        <w:smartTag w:uri="urn:schemas-microsoft-com:office:smarttags" w:element="chsdate">
          <w:smartTagPr>
            <w:attr w:name="Year" w:val="1995"/>
            <w:attr w:name="Month" w:val="6"/>
            <w:attr w:name="Day" w:val="6"/>
            <w:attr w:name="IsLunarDate" w:val="False"/>
            <w:attr w:name="IsROCDate" w:val="False"/>
          </w:smartTagPr>
          <w:r w:rsidRPr="00FC4C19">
            <w:rPr>
              <w:rFonts w:eastAsia="標楷體"/>
              <w:sz w:val="16"/>
              <w:szCs w:val="16"/>
            </w:rPr>
            <w:t>95</w:t>
          </w:r>
          <w:r w:rsidRPr="00FC4C19">
            <w:rPr>
              <w:rFonts w:eastAsia="標楷體" w:hint="eastAsia"/>
              <w:sz w:val="16"/>
              <w:szCs w:val="16"/>
            </w:rPr>
            <w:t>年</w:t>
          </w:r>
          <w:r w:rsidRPr="00FC4C19">
            <w:rPr>
              <w:rFonts w:eastAsia="標楷體"/>
              <w:sz w:val="16"/>
              <w:szCs w:val="16"/>
            </w:rPr>
            <w:t>6</w:t>
          </w:r>
          <w:r w:rsidRPr="00FC4C19">
            <w:rPr>
              <w:rFonts w:eastAsia="標楷體" w:hint="eastAsia"/>
              <w:sz w:val="16"/>
              <w:szCs w:val="16"/>
            </w:rPr>
            <w:t>月</w:t>
          </w:r>
          <w:r w:rsidRPr="00FC4C19">
            <w:rPr>
              <w:rFonts w:eastAsia="標楷體"/>
              <w:sz w:val="16"/>
              <w:szCs w:val="16"/>
            </w:rPr>
            <w:t>6</w:t>
          </w:r>
          <w:r w:rsidRPr="00FC4C19">
            <w:rPr>
              <w:rFonts w:eastAsia="標楷體" w:hint="eastAsia"/>
              <w:sz w:val="16"/>
              <w:szCs w:val="16"/>
            </w:rPr>
            <w:t>日</w:t>
          </w:r>
        </w:smartTag>
      </w:smartTag>
      <w:r w:rsidRPr="00FC4C19">
        <w:rPr>
          <w:rFonts w:eastAsia="標楷體" w:hint="eastAsia"/>
          <w:sz w:val="16"/>
          <w:szCs w:val="16"/>
        </w:rPr>
        <w:t>中鄉民字第</w:t>
      </w:r>
      <w:r w:rsidRPr="00FC4C19">
        <w:rPr>
          <w:rFonts w:eastAsia="標楷體"/>
          <w:sz w:val="16"/>
          <w:szCs w:val="16"/>
        </w:rPr>
        <w:t>0950006790</w:t>
      </w:r>
      <w:r w:rsidRPr="00FC4C19">
        <w:rPr>
          <w:rFonts w:eastAsia="標楷體" w:hint="eastAsia"/>
          <w:sz w:val="16"/>
          <w:szCs w:val="16"/>
        </w:rPr>
        <w:t>號令公布施行</w:t>
      </w:r>
    </w:p>
    <w:p w:rsidR="004628CF" w:rsidRPr="00FC4C19" w:rsidRDefault="004628CF" w:rsidP="004628CF">
      <w:pPr>
        <w:tabs>
          <w:tab w:val="left" w:pos="940"/>
        </w:tabs>
        <w:snapToGrid w:val="0"/>
        <w:spacing w:line="240" w:lineRule="atLeast"/>
        <w:ind w:leftChars="134" w:left="322"/>
        <w:rPr>
          <w:rFonts w:eastAsia="標楷體"/>
          <w:sz w:val="16"/>
          <w:szCs w:val="16"/>
        </w:rPr>
      </w:pPr>
      <w:r w:rsidRPr="00FC4C19">
        <w:rPr>
          <w:rFonts w:eastAsia="標楷體" w:hint="eastAsia"/>
          <w:sz w:val="16"/>
          <w:szCs w:val="16"/>
        </w:rPr>
        <w:t>中華民國</w:t>
      </w:r>
      <w:r w:rsidRPr="00FC4C19">
        <w:rPr>
          <w:rFonts w:eastAsia="標楷體"/>
          <w:sz w:val="16"/>
          <w:szCs w:val="16"/>
        </w:rPr>
        <w:t>95</w:t>
      </w:r>
      <w:r w:rsidRPr="00FC4C19">
        <w:rPr>
          <w:rFonts w:eastAsia="標楷體" w:hint="eastAsia"/>
          <w:sz w:val="16"/>
          <w:szCs w:val="16"/>
        </w:rPr>
        <w:t>年</w:t>
      </w:r>
      <w:r w:rsidRPr="00FC4C19">
        <w:rPr>
          <w:rFonts w:eastAsia="標楷體"/>
          <w:sz w:val="16"/>
          <w:szCs w:val="16"/>
        </w:rPr>
        <w:t>9</w:t>
      </w:r>
      <w:r w:rsidRPr="00FC4C19">
        <w:rPr>
          <w:rFonts w:eastAsia="標楷體" w:hint="eastAsia"/>
          <w:sz w:val="16"/>
          <w:szCs w:val="16"/>
        </w:rPr>
        <w:t>日</w:t>
      </w:r>
      <w:r w:rsidRPr="00FC4C19">
        <w:rPr>
          <w:rFonts w:eastAsia="標楷體"/>
          <w:sz w:val="16"/>
          <w:szCs w:val="16"/>
        </w:rPr>
        <w:t>27</w:t>
      </w:r>
      <w:r w:rsidRPr="00FC4C19">
        <w:rPr>
          <w:rFonts w:eastAsia="標楷體" w:hint="eastAsia"/>
          <w:sz w:val="16"/>
          <w:szCs w:val="16"/>
        </w:rPr>
        <w:t>日修正第十二條、第十四條、第十五條、第十八條（</w:t>
      </w:r>
      <w:r w:rsidRPr="00FC4C19">
        <w:rPr>
          <w:rFonts w:eastAsia="標楷體"/>
          <w:sz w:val="16"/>
          <w:szCs w:val="16"/>
        </w:rPr>
        <w:t>95.10.2</w:t>
      </w:r>
      <w:r w:rsidRPr="00FC4C19">
        <w:rPr>
          <w:rFonts w:eastAsia="標楷體" w:hint="eastAsia"/>
          <w:sz w:val="16"/>
          <w:szCs w:val="16"/>
        </w:rPr>
        <w:t>中鄉代議字第</w:t>
      </w:r>
      <w:r w:rsidRPr="00FC4C19">
        <w:rPr>
          <w:rFonts w:eastAsia="標楷體"/>
          <w:sz w:val="16"/>
          <w:szCs w:val="16"/>
        </w:rPr>
        <w:t>0950000750</w:t>
      </w:r>
      <w:r w:rsidRPr="00FC4C19">
        <w:rPr>
          <w:rFonts w:eastAsia="標楷體" w:hint="eastAsia"/>
          <w:sz w:val="16"/>
          <w:szCs w:val="16"/>
        </w:rPr>
        <w:t>號、第</w:t>
      </w:r>
      <w:r w:rsidRPr="00FC4C19">
        <w:rPr>
          <w:rFonts w:eastAsia="標楷體"/>
          <w:sz w:val="16"/>
          <w:szCs w:val="16"/>
        </w:rPr>
        <w:t>0950000754</w:t>
      </w:r>
      <w:r w:rsidRPr="00FC4C19">
        <w:rPr>
          <w:rFonts w:eastAsia="標楷體" w:hint="eastAsia"/>
          <w:sz w:val="16"/>
          <w:szCs w:val="16"/>
        </w:rPr>
        <w:t>號、第</w:t>
      </w:r>
      <w:r w:rsidRPr="00FC4C19">
        <w:rPr>
          <w:rFonts w:eastAsia="標楷體"/>
          <w:sz w:val="16"/>
          <w:szCs w:val="16"/>
        </w:rPr>
        <w:t>950000749</w:t>
      </w:r>
      <w:r w:rsidRPr="00FC4C19">
        <w:rPr>
          <w:rFonts w:eastAsia="標楷體" w:hint="eastAsia"/>
          <w:sz w:val="16"/>
          <w:szCs w:val="16"/>
        </w:rPr>
        <w:t>號函）</w:t>
      </w:r>
      <w:smartTag w:uri="urn:schemas-microsoft-com:office:smarttags" w:element="chsdate">
        <w:smartTagPr>
          <w:attr w:name="Year" w:val="1995"/>
          <w:attr w:name="Month" w:val="10"/>
          <w:attr w:name="Day" w:val="11"/>
          <w:attr w:name="IsLunarDate" w:val="False"/>
          <w:attr w:name="IsROCDate" w:val="False"/>
        </w:smartTagPr>
        <w:r w:rsidRPr="00FC4C19">
          <w:rPr>
            <w:rFonts w:eastAsia="標楷體"/>
            <w:sz w:val="16"/>
            <w:szCs w:val="16"/>
          </w:rPr>
          <w:t>95</w:t>
        </w:r>
        <w:r w:rsidRPr="00FC4C19">
          <w:rPr>
            <w:rFonts w:eastAsia="標楷體" w:hint="eastAsia"/>
            <w:sz w:val="16"/>
            <w:szCs w:val="16"/>
          </w:rPr>
          <w:t>年</w:t>
        </w:r>
        <w:r w:rsidRPr="00FC4C19">
          <w:rPr>
            <w:rFonts w:eastAsia="標楷體"/>
            <w:sz w:val="16"/>
            <w:szCs w:val="16"/>
          </w:rPr>
          <w:t>10</w:t>
        </w:r>
        <w:r w:rsidRPr="00FC4C19">
          <w:rPr>
            <w:rFonts w:eastAsia="標楷體" w:hint="eastAsia"/>
            <w:sz w:val="16"/>
            <w:szCs w:val="16"/>
          </w:rPr>
          <w:t>月</w:t>
        </w:r>
        <w:r w:rsidRPr="00FC4C19">
          <w:rPr>
            <w:rFonts w:eastAsia="標楷體"/>
            <w:sz w:val="16"/>
            <w:szCs w:val="16"/>
          </w:rPr>
          <w:t>11</w:t>
        </w:r>
        <w:r w:rsidRPr="00FC4C19">
          <w:rPr>
            <w:rFonts w:eastAsia="標楷體" w:hint="eastAsia"/>
            <w:sz w:val="16"/>
            <w:szCs w:val="16"/>
          </w:rPr>
          <w:t>日</w:t>
        </w:r>
      </w:smartTag>
      <w:r w:rsidRPr="00FC4C19">
        <w:rPr>
          <w:rFonts w:eastAsia="標楷體" w:hint="eastAsia"/>
          <w:sz w:val="16"/>
          <w:szCs w:val="16"/>
        </w:rPr>
        <w:t>中鄉民字第</w:t>
      </w:r>
      <w:r w:rsidRPr="00FC4C19">
        <w:rPr>
          <w:rFonts w:eastAsia="標楷體"/>
          <w:sz w:val="16"/>
          <w:szCs w:val="16"/>
        </w:rPr>
        <w:t>0950013566</w:t>
      </w:r>
      <w:r w:rsidRPr="00FC4C19">
        <w:rPr>
          <w:rFonts w:eastAsia="標楷體" w:hint="eastAsia"/>
          <w:sz w:val="16"/>
          <w:szCs w:val="16"/>
        </w:rPr>
        <w:t>號令公布施行</w:t>
      </w:r>
      <w:r w:rsidRPr="00FC4C19">
        <w:rPr>
          <w:rFonts w:eastAsia="標楷體"/>
          <w:sz w:val="16"/>
          <w:szCs w:val="16"/>
        </w:rPr>
        <w:t xml:space="preserve"> </w:t>
      </w:r>
    </w:p>
    <w:p w:rsidR="004628CF" w:rsidRPr="00FC4C19" w:rsidRDefault="004628CF" w:rsidP="004628CF">
      <w:pPr>
        <w:tabs>
          <w:tab w:val="left" w:pos="940"/>
        </w:tabs>
        <w:snapToGrid w:val="0"/>
        <w:spacing w:line="240" w:lineRule="atLeast"/>
        <w:ind w:leftChars="134" w:left="322"/>
        <w:rPr>
          <w:rFonts w:eastAsia="標楷體"/>
          <w:sz w:val="16"/>
          <w:szCs w:val="16"/>
        </w:rPr>
      </w:pPr>
      <w:r w:rsidRPr="00FC4C19">
        <w:rPr>
          <w:rFonts w:eastAsia="標楷體" w:hint="eastAsia"/>
          <w:sz w:val="16"/>
          <w:szCs w:val="16"/>
        </w:rPr>
        <w:t>中華民國</w:t>
      </w:r>
      <w:r w:rsidRPr="00FC4C19">
        <w:rPr>
          <w:rFonts w:eastAsia="標楷體"/>
          <w:sz w:val="16"/>
          <w:szCs w:val="16"/>
        </w:rPr>
        <w:t>96</w:t>
      </w:r>
      <w:r w:rsidRPr="00FC4C19">
        <w:rPr>
          <w:rFonts w:eastAsia="標楷體" w:hint="eastAsia"/>
          <w:sz w:val="16"/>
          <w:szCs w:val="16"/>
        </w:rPr>
        <w:t>年</w:t>
      </w:r>
      <w:r w:rsidRPr="00FC4C19">
        <w:rPr>
          <w:rFonts w:eastAsia="標楷體"/>
          <w:sz w:val="16"/>
          <w:szCs w:val="16"/>
        </w:rPr>
        <w:t>11</w:t>
      </w:r>
      <w:r w:rsidRPr="00FC4C19">
        <w:rPr>
          <w:rFonts w:eastAsia="標楷體" w:hint="eastAsia"/>
          <w:sz w:val="16"/>
          <w:szCs w:val="16"/>
        </w:rPr>
        <w:t>日</w:t>
      </w:r>
      <w:r w:rsidRPr="00FC4C19">
        <w:rPr>
          <w:rFonts w:eastAsia="標楷體"/>
          <w:sz w:val="16"/>
          <w:szCs w:val="16"/>
        </w:rPr>
        <w:t>01</w:t>
      </w:r>
      <w:r w:rsidRPr="00FC4C19">
        <w:rPr>
          <w:rFonts w:eastAsia="標楷體" w:hint="eastAsia"/>
          <w:sz w:val="16"/>
          <w:szCs w:val="16"/>
        </w:rPr>
        <w:t>日修正第八條、第十二條（</w:t>
      </w:r>
      <w:r w:rsidRPr="00FC4C19">
        <w:rPr>
          <w:rFonts w:eastAsia="標楷體"/>
          <w:sz w:val="16"/>
          <w:szCs w:val="16"/>
        </w:rPr>
        <w:t>96.11.7</w:t>
      </w:r>
      <w:r w:rsidRPr="00FC4C19">
        <w:rPr>
          <w:rFonts w:eastAsia="標楷體" w:hint="eastAsia"/>
          <w:sz w:val="16"/>
          <w:szCs w:val="16"/>
        </w:rPr>
        <w:t>中鄉代議字第</w:t>
      </w:r>
      <w:r w:rsidRPr="00FC4C19">
        <w:rPr>
          <w:rFonts w:eastAsia="標楷體"/>
          <w:sz w:val="16"/>
          <w:szCs w:val="16"/>
        </w:rPr>
        <w:t>0960000951</w:t>
      </w:r>
      <w:r w:rsidRPr="00FC4C19">
        <w:rPr>
          <w:rFonts w:eastAsia="標楷體" w:hint="eastAsia"/>
          <w:sz w:val="16"/>
          <w:szCs w:val="16"/>
        </w:rPr>
        <w:t>號、第</w:t>
      </w:r>
      <w:r w:rsidRPr="00FC4C19">
        <w:rPr>
          <w:rFonts w:eastAsia="標楷體"/>
          <w:sz w:val="16"/>
          <w:szCs w:val="16"/>
        </w:rPr>
        <w:t>0960000952</w:t>
      </w:r>
      <w:r w:rsidRPr="00FC4C19">
        <w:rPr>
          <w:rFonts w:eastAsia="標楷體" w:hint="eastAsia"/>
          <w:sz w:val="16"/>
          <w:szCs w:val="16"/>
        </w:rPr>
        <w:t>號函）</w:t>
      </w:r>
    </w:p>
    <w:p w:rsidR="004628CF" w:rsidRPr="00FC4C19" w:rsidRDefault="004628CF" w:rsidP="004628CF">
      <w:pPr>
        <w:tabs>
          <w:tab w:val="left" w:pos="940"/>
        </w:tabs>
        <w:snapToGrid w:val="0"/>
        <w:spacing w:line="240" w:lineRule="atLeast"/>
        <w:ind w:leftChars="134" w:left="322"/>
        <w:rPr>
          <w:rFonts w:eastAsia="標楷體"/>
          <w:sz w:val="16"/>
          <w:szCs w:val="16"/>
        </w:rPr>
      </w:pPr>
      <w:r w:rsidRPr="00FC4C19">
        <w:rPr>
          <w:rFonts w:eastAsia="標楷體" w:hint="eastAsia"/>
          <w:sz w:val="16"/>
          <w:szCs w:val="16"/>
        </w:rPr>
        <w:t>中華民國</w:t>
      </w:r>
      <w:smartTag w:uri="urn:schemas-microsoft-com:office:smarttags" w:element="chsdate">
        <w:smartTagPr>
          <w:attr w:name="Year" w:val="1996"/>
          <w:attr w:name="Month" w:val="11"/>
          <w:attr w:name="Day" w:val="12"/>
          <w:attr w:name="IsLunarDate" w:val="False"/>
          <w:attr w:name="IsROCDate" w:val="False"/>
        </w:smartTagPr>
        <w:r w:rsidRPr="00FC4C19">
          <w:rPr>
            <w:rFonts w:eastAsia="標楷體"/>
            <w:sz w:val="16"/>
            <w:szCs w:val="16"/>
          </w:rPr>
          <w:t>96</w:t>
        </w:r>
        <w:r w:rsidRPr="00FC4C19">
          <w:rPr>
            <w:rFonts w:eastAsia="標楷體" w:hint="eastAsia"/>
            <w:sz w:val="16"/>
            <w:szCs w:val="16"/>
          </w:rPr>
          <w:t>年</w:t>
        </w:r>
        <w:r w:rsidRPr="00FC4C19">
          <w:rPr>
            <w:rFonts w:eastAsia="標楷體"/>
            <w:sz w:val="16"/>
            <w:szCs w:val="16"/>
          </w:rPr>
          <w:t>11</w:t>
        </w:r>
        <w:r w:rsidRPr="00FC4C19">
          <w:rPr>
            <w:rFonts w:eastAsia="標楷體" w:hint="eastAsia"/>
            <w:sz w:val="16"/>
            <w:szCs w:val="16"/>
          </w:rPr>
          <w:t>月</w:t>
        </w:r>
        <w:r w:rsidRPr="00FC4C19">
          <w:rPr>
            <w:rFonts w:eastAsia="標楷體"/>
            <w:sz w:val="16"/>
            <w:szCs w:val="16"/>
          </w:rPr>
          <w:t>12</w:t>
        </w:r>
        <w:r w:rsidRPr="00FC4C19">
          <w:rPr>
            <w:rFonts w:eastAsia="標楷體" w:hint="eastAsia"/>
            <w:sz w:val="16"/>
            <w:szCs w:val="16"/>
          </w:rPr>
          <w:t>日</w:t>
        </w:r>
      </w:smartTag>
      <w:r w:rsidRPr="00FC4C19">
        <w:rPr>
          <w:rFonts w:eastAsia="標楷體" w:hint="eastAsia"/>
          <w:sz w:val="16"/>
          <w:szCs w:val="16"/>
        </w:rPr>
        <w:t>中鄉民字第</w:t>
      </w:r>
      <w:r w:rsidRPr="00FC4C19">
        <w:rPr>
          <w:rFonts w:eastAsia="標楷體"/>
          <w:sz w:val="16"/>
          <w:szCs w:val="16"/>
        </w:rPr>
        <w:t>0960014541</w:t>
      </w:r>
      <w:r w:rsidRPr="00FC4C19">
        <w:rPr>
          <w:rFonts w:eastAsia="標楷體" w:hint="eastAsia"/>
          <w:sz w:val="16"/>
          <w:szCs w:val="16"/>
        </w:rPr>
        <w:t>號令公布施行</w:t>
      </w:r>
      <w:r w:rsidRPr="00FC4C19">
        <w:rPr>
          <w:rFonts w:eastAsia="標楷體"/>
          <w:sz w:val="16"/>
          <w:szCs w:val="16"/>
        </w:rPr>
        <w:t xml:space="preserve"> </w:t>
      </w:r>
    </w:p>
    <w:p w:rsidR="004628CF" w:rsidRPr="00FC4C19" w:rsidRDefault="004628CF" w:rsidP="004628CF">
      <w:pPr>
        <w:tabs>
          <w:tab w:val="left" w:pos="940"/>
        </w:tabs>
        <w:snapToGrid w:val="0"/>
        <w:spacing w:line="240" w:lineRule="atLeast"/>
        <w:ind w:leftChars="134" w:left="322"/>
        <w:rPr>
          <w:rFonts w:eastAsia="標楷體"/>
          <w:sz w:val="16"/>
          <w:szCs w:val="16"/>
        </w:rPr>
      </w:pPr>
      <w:r w:rsidRPr="00FC4C19">
        <w:rPr>
          <w:rFonts w:eastAsia="標楷體" w:hint="eastAsia"/>
          <w:sz w:val="16"/>
          <w:szCs w:val="16"/>
        </w:rPr>
        <w:t>中華民國</w:t>
      </w:r>
      <w:smartTag w:uri="urn:schemas-microsoft-com:office:smarttags" w:element="chsdate">
        <w:smartTagPr>
          <w:attr w:name="Year" w:val="1998"/>
          <w:attr w:name="Month" w:val="8"/>
          <w:attr w:name="Day" w:val="17"/>
          <w:attr w:name="IsLunarDate" w:val="False"/>
          <w:attr w:name="IsROCDate" w:val="False"/>
        </w:smartTagPr>
        <w:r w:rsidRPr="00FC4C19">
          <w:rPr>
            <w:rFonts w:eastAsia="標楷體"/>
            <w:sz w:val="16"/>
            <w:szCs w:val="16"/>
          </w:rPr>
          <w:t>98</w:t>
        </w:r>
        <w:r w:rsidRPr="00FC4C19">
          <w:rPr>
            <w:rFonts w:eastAsia="標楷體" w:hint="eastAsia"/>
            <w:sz w:val="16"/>
            <w:szCs w:val="16"/>
          </w:rPr>
          <w:t>年</w:t>
        </w:r>
        <w:r w:rsidRPr="00FC4C19">
          <w:rPr>
            <w:rFonts w:eastAsia="標楷體"/>
            <w:sz w:val="16"/>
            <w:szCs w:val="16"/>
          </w:rPr>
          <w:t>8</w:t>
        </w:r>
        <w:r w:rsidRPr="00FC4C19">
          <w:rPr>
            <w:rFonts w:eastAsia="標楷體" w:hint="eastAsia"/>
            <w:sz w:val="16"/>
            <w:szCs w:val="16"/>
          </w:rPr>
          <w:t>月</w:t>
        </w:r>
        <w:r w:rsidRPr="00FC4C19">
          <w:rPr>
            <w:rFonts w:eastAsia="標楷體"/>
            <w:sz w:val="16"/>
            <w:szCs w:val="16"/>
          </w:rPr>
          <w:t>17</w:t>
        </w:r>
        <w:r w:rsidRPr="00FC4C19">
          <w:rPr>
            <w:rFonts w:eastAsia="標楷體" w:hint="eastAsia"/>
            <w:sz w:val="16"/>
            <w:szCs w:val="16"/>
          </w:rPr>
          <w:t>日</w:t>
        </w:r>
      </w:smartTag>
      <w:r w:rsidRPr="00FC4C19">
        <w:rPr>
          <w:rFonts w:eastAsia="標楷體" w:hint="eastAsia"/>
          <w:sz w:val="16"/>
          <w:szCs w:val="16"/>
        </w:rPr>
        <w:t>中鄉民字第</w:t>
      </w:r>
      <w:r w:rsidRPr="00FC4C19">
        <w:rPr>
          <w:rFonts w:eastAsia="標楷體"/>
          <w:sz w:val="16"/>
          <w:szCs w:val="16"/>
        </w:rPr>
        <w:t>0980013493</w:t>
      </w:r>
      <w:r w:rsidRPr="00FC4C19">
        <w:rPr>
          <w:rFonts w:eastAsia="標楷體" w:hint="eastAsia"/>
          <w:sz w:val="16"/>
          <w:szCs w:val="16"/>
        </w:rPr>
        <w:t>號令公布施行</w:t>
      </w:r>
    </w:p>
    <w:p w:rsidR="004628CF" w:rsidRPr="00FC4C19" w:rsidRDefault="004628CF" w:rsidP="004628CF">
      <w:pPr>
        <w:tabs>
          <w:tab w:val="left" w:pos="940"/>
        </w:tabs>
        <w:snapToGrid w:val="0"/>
        <w:spacing w:line="240" w:lineRule="atLeast"/>
        <w:ind w:leftChars="134" w:left="322"/>
        <w:rPr>
          <w:rFonts w:eastAsia="標楷體"/>
          <w:sz w:val="16"/>
          <w:szCs w:val="16"/>
        </w:rPr>
      </w:pPr>
      <w:r w:rsidRPr="00FC4C19">
        <w:rPr>
          <w:rFonts w:eastAsia="標楷體" w:hint="eastAsia"/>
          <w:sz w:val="16"/>
          <w:szCs w:val="16"/>
        </w:rPr>
        <w:t>中華民國</w:t>
      </w:r>
      <w:smartTag w:uri="urn:schemas-microsoft-com:office:smarttags" w:element="chsdate">
        <w:smartTagPr>
          <w:attr w:name="Year" w:val="1999"/>
          <w:attr w:name="Month" w:val="07"/>
          <w:attr w:name="Day" w:val="27"/>
          <w:attr w:name="IsLunarDate" w:val="False"/>
          <w:attr w:name="IsROCDate" w:val="False"/>
        </w:smartTagPr>
        <w:r w:rsidRPr="00FC4C19">
          <w:rPr>
            <w:rFonts w:eastAsia="標楷體"/>
            <w:sz w:val="16"/>
            <w:szCs w:val="16"/>
          </w:rPr>
          <w:t>99</w:t>
        </w:r>
        <w:r w:rsidRPr="00FC4C19">
          <w:rPr>
            <w:rFonts w:eastAsia="標楷體" w:hint="eastAsia"/>
            <w:sz w:val="16"/>
            <w:szCs w:val="16"/>
          </w:rPr>
          <w:t>年</w:t>
        </w:r>
        <w:r w:rsidRPr="00FC4C19">
          <w:rPr>
            <w:rFonts w:eastAsia="標楷體"/>
            <w:sz w:val="16"/>
            <w:szCs w:val="16"/>
          </w:rPr>
          <w:t>07</w:t>
        </w:r>
        <w:r w:rsidRPr="00FC4C19">
          <w:rPr>
            <w:rFonts w:eastAsia="標楷體" w:hint="eastAsia"/>
            <w:sz w:val="16"/>
            <w:szCs w:val="16"/>
          </w:rPr>
          <w:t>月</w:t>
        </w:r>
        <w:r w:rsidRPr="00FC4C19">
          <w:rPr>
            <w:rFonts w:eastAsia="標楷體"/>
            <w:sz w:val="16"/>
            <w:szCs w:val="16"/>
          </w:rPr>
          <w:t>27</w:t>
        </w:r>
        <w:r w:rsidRPr="00FC4C19">
          <w:rPr>
            <w:rFonts w:eastAsia="標楷體" w:hint="eastAsia"/>
            <w:sz w:val="16"/>
            <w:szCs w:val="16"/>
          </w:rPr>
          <w:t>日</w:t>
        </w:r>
      </w:smartTag>
      <w:r w:rsidRPr="00FC4C19">
        <w:rPr>
          <w:rFonts w:eastAsia="標楷體" w:hint="eastAsia"/>
          <w:sz w:val="16"/>
          <w:szCs w:val="16"/>
        </w:rPr>
        <w:t>中鄉民字第</w:t>
      </w:r>
      <w:r w:rsidRPr="00FC4C19">
        <w:rPr>
          <w:rFonts w:eastAsia="標楷體"/>
          <w:sz w:val="16"/>
          <w:szCs w:val="16"/>
        </w:rPr>
        <w:t>0990011095</w:t>
      </w:r>
      <w:r w:rsidRPr="00FC4C19">
        <w:rPr>
          <w:rFonts w:eastAsia="標楷體" w:hint="eastAsia"/>
          <w:sz w:val="16"/>
          <w:szCs w:val="16"/>
        </w:rPr>
        <w:t>號令公布施行</w:t>
      </w:r>
    </w:p>
    <w:p w:rsidR="004628CF" w:rsidRPr="00FC4C19" w:rsidRDefault="004628CF" w:rsidP="004628CF">
      <w:pPr>
        <w:tabs>
          <w:tab w:val="left" w:pos="940"/>
        </w:tabs>
        <w:snapToGrid w:val="0"/>
        <w:spacing w:line="240" w:lineRule="atLeast"/>
        <w:ind w:leftChars="134" w:left="322"/>
        <w:rPr>
          <w:rFonts w:eastAsia="標楷體"/>
          <w:sz w:val="16"/>
          <w:szCs w:val="16"/>
        </w:rPr>
      </w:pPr>
      <w:r w:rsidRPr="00FC4C19">
        <w:rPr>
          <w:rFonts w:eastAsia="標楷體" w:hint="eastAsia"/>
          <w:sz w:val="16"/>
          <w:szCs w:val="16"/>
        </w:rPr>
        <w:t>中華民國</w:t>
      </w:r>
      <w:r w:rsidRPr="00FC4C19">
        <w:rPr>
          <w:rFonts w:eastAsia="標楷體"/>
          <w:sz w:val="16"/>
          <w:szCs w:val="16"/>
        </w:rPr>
        <w:t>99.10 .08</w:t>
      </w:r>
      <w:r w:rsidRPr="00FC4C19">
        <w:rPr>
          <w:rFonts w:eastAsia="標楷體" w:hint="eastAsia"/>
          <w:sz w:val="16"/>
          <w:szCs w:val="16"/>
        </w:rPr>
        <w:t>中鄉民字第</w:t>
      </w:r>
      <w:r w:rsidRPr="00FC4C19">
        <w:rPr>
          <w:rFonts w:eastAsia="標楷體"/>
          <w:sz w:val="16"/>
          <w:szCs w:val="16"/>
        </w:rPr>
        <w:t>0990015044</w:t>
      </w:r>
      <w:r w:rsidRPr="00FC4C19">
        <w:rPr>
          <w:rFonts w:eastAsia="標楷體" w:hint="eastAsia"/>
          <w:sz w:val="16"/>
          <w:szCs w:val="16"/>
        </w:rPr>
        <w:t>號令增訂第</w:t>
      </w:r>
      <w:r w:rsidRPr="00FC4C19">
        <w:rPr>
          <w:rFonts w:eastAsia="標楷體"/>
          <w:sz w:val="16"/>
          <w:szCs w:val="16"/>
        </w:rPr>
        <w:t>2</w:t>
      </w:r>
      <w:r w:rsidRPr="00FC4C19">
        <w:rPr>
          <w:rFonts w:eastAsia="標楷體" w:hint="eastAsia"/>
          <w:sz w:val="16"/>
          <w:szCs w:val="16"/>
        </w:rPr>
        <w:t>條第</w:t>
      </w:r>
      <w:r w:rsidRPr="00FC4C19">
        <w:rPr>
          <w:rFonts w:eastAsia="標楷體"/>
          <w:sz w:val="16"/>
          <w:szCs w:val="16"/>
        </w:rPr>
        <w:t>2</w:t>
      </w:r>
      <w:r w:rsidRPr="00FC4C19">
        <w:rPr>
          <w:rFonts w:eastAsia="標楷體" w:hint="eastAsia"/>
          <w:sz w:val="16"/>
          <w:szCs w:val="16"/>
        </w:rPr>
        <w:t>項及第</w:t>
      </w:r>
      <w:r w:rsidRPr="00FC4C19">
        <w:rPr>
          <w:rFonts w:eastAsia="標楷體"/>
          <w:sz w:val="16"/>
          <w:szCs w:val="16"/>
        </w:rPr>
        <w:t>18-1</w:t>
      </w:r>
      <w:r w:rsidRPr="00FC4C19">
        <w:rPr>
          <w:rFonts w:eastAsia="標楷體" w:hint="eastAsia"/>
          <w:sz w:val="16"/>
          <w:szCs w:val="16"/>
        </w:rPr>
        <w:t>條第</w:t>
      </w:r>
      <w:r w:rsidRPr="00FC4C19">
        <w:rPr>
          <w:rFonts w:eastAsia="標楷體"/>
          <w:sz w:val="16"/>
          <w:szCs w:val="16"/>
        </w:rPr>
        <w:t>2</w:t>
      </w:r>
      <w:r w:rsidRPr="00FC4C19">
        <w:rPr>
          <w:rFonts w:eastAsia="標楷體" w:hint="eastAsia"/>
          <w:sz w:val="16"/>
          <w:szCs w:val="16"/>
        </w:rPr>
        <w:t>項</w:t>
      </w:r>
    </w:p>
    <w:p w:rsidR="004628CF" w:rsidRPr="00FC4C19" w:rsidRDefault="004628CF" w:rsidP="004628CF">
      <w:pPr>
        <w:tabs>
          <w:tab w:val="left" w:pos="940"/>
        </w:tabs>
        <w:snapToGrid w:val="0"/>
        <w:spacing w:line="240" w:lineRule="atLeast"/>
        <w:ind w:leftChars="134" w:left="322"/>
        <w:rPr>
          <w:rFonts w:ascii="標楷體" w:eastAsia="標楷體"/>
          <w:spacing w:val="-10"/>
          <w:sz w:val="16"/>
          <w:szCs w:val="16"/>
        </w:rPr>
      </w:pPr>
      <w:r w:rsidRPr="00FC4C19">
        <w:rPr>
          <w:rFonts w:eastAsia="標楷體" w:hint="eastAsia"/>
          <w:sz w:val="16"/>
          <w:szCs w:val="16"/>
        </w:rPr>
        <w:t>中華民國</w:t>
      </w:r>
      <w:r w:rsidRPr="00FC4C19">
        <w:rPr>
          <w:rFonts w:eastAsia="標楷體"/>
          <w:sz w:val="16"/>
          <w:szCs w:val="16"/>
        </w:rPr>
        <w:t>100.4.8</w:t>
      </w:r>
      <w:r w:rsidRPr="00FC4C19">
        <w:rPr>
          <w:rFonts w:eastAsia="標楷體" w:hint="eastAsia"/>
          <w:sz w:val="16"/>
          <w:szCs w:val="16"/>
        </w:rPr>
        <w:t>中鄉民字第</w:t>
      </w:r>
      <w:r w:rsidRPr="00FC4C19">
        <w:rPr>
          <w:rFonts w:eastAsia="標楷體"/>
          <w:sz w:val="16"/>
          <w:szCs w:val="16"/>
        </w:rPr>
        <w:t>1000005140</w:t>
      </w:r>
      <w:r w:rsidRPr="00FC4C19">
        <w:rPr>
          <w:rFonts w:eastAsia="標楷體" w:hint="eastAsia"/>
          <w:sz w:val="16"/>
          <w:szCs w:val="16"/>
        </w:rPr>
        <w:t>號令公布第</w:t>
      </w:r>
      <w:r w:rsidRPr="00FC4C19">
        <w:rPr>
          <w:rFonts w:eastAsia="標楷體"/>
          <w:sz w:val="16"/>
          <w:szCs w:val="16"/>
        </w:rPr>
        <w:t>18</w:t>
      </w:r>
      <w:r w:rsidRPr="00FC4C19">
        <w:rPr>
          <w:rFonts w:eastAsia="標楷體" w:hint="eastAsia"/>
          <w:sz w:val="16"/>
          <w:szCs w:val="16"/>
        </w:rPr>
        <w:t>條</w:t>
      </w:r>
      <w:r w:rsidRPr="00FC4C19">
        <w:rPr>
          <w:rFonts w:ascii="標楷體" w:eastAsia="標楷體" w:hint="eastAsia"/>
          <w:spacing w:val="-10"/>
          <w:sz w:val="16"/>
          <w:szCs w:val="16"/>
        </w:rPr>
        <w:t>增訂本鄉第10公墓納骨堂菩薩特區收費標準</w:t>
      </w:r>
    </w:p>
    <w:p w:rsidR="004628CF" w:rsidRPr="00FC4C19" w:rsidRDefault="004628CF" w:rsidP="004628CF">
      <w:pPr>
        <w:tabs>
          <w:tab w:val="left" w:pos="940"/>
        </w:tabs>
        <w:snapToGrid w:val="0"/>
        <w:spacing w:line="240" w:lineRule="atLeast"/>
        <w:ind w:leftChars="134" w:left="402" w:hangingChars="50" w:hanging="80"/>
        <w:rPr>
          <w:rFonts w:ascii="Times New Roman" w:eastAsia="標楷體"/>
          <w:sz w:val="16"/>
          <w:szCs w:val="16"/>
        </w:rPr>
      </w:pPr>
      <w:r w:rsidRPr="00FC4C19">
        <w:rPr>
          <w:rFonts w:eastAsia="標楷體" w:hint="eastAsia"/>
          <w:sz w:val="16"/>
          <w:szCs w:val="16"/>
        </w:rPr>
        <w:t>中華民國</w:t>
      </w:r>
      <w:r w:rsidRPr="00FC4C19">
        <w:rPr>
          <w:rFonts w:eastAsia="標楷體"/>
          <w:sz w:val="16"/>
          <w:szCs w:val="16"/>
        </w:rPr>
        <w:t>100</w:t>
      </w:r>
      <w:r w:rsidRPr="00FC4C19">
        <w:rPr>
          <w:rFonts w:eastAsia="標楷體" w:hint="eastAsia"/>
          <w:sz w:val="16"/>
          <w:szCs w:val="16"/>
        </w:rPr>
        <w:t>年</w:t>
      </w:r>
      <w:r w:rsidRPr="00FC4C19">
        <w:rPr>
          <w:rFonts w:eastAsia="標楷體"/>
          <w:sz w:val="16"/>
          <w:szCs w:val="16"/>
        </w:rPr>
        <w:t>7</w:t>
      </w:r>
      <w:r w:rsidRPr="00FC4C19">
        <w:rPr>
          <w:rFonts w:eastAsia="標楷體" w:hint="eastAsia"/>
          <w:sz w:val="16"/>
          <w:szCs w:val="16"/>
        </w:rPr>
        <w:t>月</w:t>
      </w:r>
      <w:r w:rsidRPr="00FC4C19">
        <w:rPr>
          <w:rFonts w:eastAsia="標楷體"/>
          <w:sz w:val="16"/>
          <w:szCs w:val="16"/>
        </w:rPr>
        <w:t>19</w:t>
      </w:r>
      <w:r w:rsidRPr="00FC4C19">
        <w:rPr>
          <w:rFonts w:eastAsia="標楷體" w:hint="eastAsia"/>
          <w:sz w:val="16"/>
          <w:szCs w:val="16"/>
        </w:rPr>
        <w:t>日中鄉民字第</w:t>
      </w:r>
      <w:r w:rsidRPr="00FC4C19">
        <w:rPr>
          <w:rFonts w:eastAsia="標楷體"/>
          <w:sz w:val="16"/>
          <w:szCs w:val="16"/>
        </w:rPr>
        <w:t>1000011017</w:t>
      </w:r>
      <w:r w:rsidRPr="00FC4C19">
        <w:rPr>
          <w:rFonts w:eastAsia="標楷體" w:hint="eastAsia"/>
          <w:sz w:val="16"/>
          <w:szCs w:val="16"/>
        </w:rPr>
        <w:t>號令公布施行（修正第十八條之一第二項條文）</w:t>
      </w:r>
    </w:p>
    <w:p w:rsidR="004628CF" w:rsidRPr="00FC4C19" w:rsidRDefault="004628CF" w:rsidP="004628CF">
      <w:pPr>
        <w:tabs>
          <w:tab w:val="left" w:pos="940"/>
        </w:tabs>
        <w:snapToGrid w:val="0"/>
        <w:spacing w:line="240" w:lineRule="atLeast"/>
        <w:ind w:leftChars="134" w:left="402" w:hangingChars="50" w:hanging="80"/>
        <w:rPr>
          <w:rFonts w:eastAsia="標楷體"/>
          <w:sz w:val="16"/>
          <w:szCs w:val="16"/>
        </w:rPr>
      </w:pPr>
      <w:r w:rsidRPr="00FC4C19">
        <w:rPr>
          <w:rFonts w:eastAsia="標楷體" w:hint="eastAsia"/>
          <w:sz w:val="16"/>
          <w:szCs w:val="16"/>
        </w:rPr>
        <w:t>中華民國</w:t>
      </w:r>
      <w:r w:rsidRPr="00FC4C19">
        <w:rPr>
          <w:rFonts w:eastAsia="標楷體"/>
          <w:sz w:val="16"/>
          <w:szCs w:val="16"/>
        </w:rPr>
        <w:t>102</w:t>
      </w:r>
      <w:r w:rsidRPr="00FC4C19">
        <w:rPr>
          <w:rFonts w:eastAsia="標楷體" w:hint="eastAsia"/>
          <w:sz w:val="16"/>
          <w:szCs w:val="16"/>
        </w:rPr>
        <w:t>年</w:t>
      </w:r>
      <w:r w:rsidRPr="00FC4C19">
        <w:rPr>
          <w:rFonts w:eastAsia="標楷體"/>
          <w:sz w:val="16"/>
          <w:szCs w:val="16"/>
        </w:rPr>
        <w:t>1</w:t>
      </w:r>
      <w:r w:rsidRPr="00FC4C19">
        <w:rPr>
          <w:rFonts w:eastAsia="標楷體" w:hint="eastAsia"/>
          <w:sz w:val="16"/>
          <w:szCs w:val="16"/>
        </w:rPr>
        <w:t>月</w:t>
      </w:r>
      <w:r w:rsidRPr="00FC4C19">
        <w:rPr>
          <w:rFonts w:eastAsia="標楷體"/>
          <w:sz w:val="16"/>
          <w:szCs w:val="16"/>
        </w:rPr>
        <w:t>2</w:t>
      </w:r>
      <w:r w:rsidRPr="00FC4C19">
        <w:rPr>
          <w:rFonts w:eastAsia="標楷體" w:hint="eastAsia"/>
          <w:sz w:val="16"/>
          <w:szCs w:val="16"/>
        </w:rPr>
        <w:t>日中鄉民字第</w:t>
      </w:r>
      <w:r w:rsidRPr="00FC4C19">
        <w:rPr>
          <w:rFonts w:eastAsia="標楷體"/>
          <w:sz w:val="16"/>
          <w:szCs w:val="16"/>
        </w:rPr>
        <w:t>1020000065</w:t>
      </w:r>
      <w:r w:rsidRPr="00FC4C19">
        <w:rPr>
          <w:rFonts w:eastAsia="標楷體" w:hint="eastAsia"/>
          <w:sz w:val="16"/>
          <w:szCs w:val="16"/>
        </w:rPr>
        <w:t>號令公布第一條、第二條、第三條、第八條、第十一條、第十二條、第十三條、第十四條、第十五條、第十六條、第十八條、第十九條、第二十條、第二十一條、第二十三條、第二十七條、第二十八條修正條文中華民國</w:t>
      </w:r>
      <w:r w:rsidRPr="00FC4C19">
        <w:rPr>
          <w:rFonts w:eastAsia="標楷體"/>
          <w:sz w:val="16"/>
          <w:szCs w:val="16"/>
        </w:rPr>
        <w:t>105</w:t>
      </w:r>
      <w:r w:rsidRPr="00FC4C19">
        <w:rPr>
          <w:rFonts w:eastAsia="標楷體" w:hint="eastAsia"/>
          <w:sz w:val="16"/>
          <w:szCs w:val="16"/>
        </w:rPr>
        <w:t>年</w:t>
      </w:r>
      <w:r w:rsidRPr="00FC4C19">
        <w:rPr>
          <w:rFonts w:eastAsia="標楷體"/>
          <w:sz w:val="16"/>
          <w:szCs w:val="16"/>
        </w:rPr>
        <w:t>5</w:t>
      </w:r>
      <w:r w:rsidRPr="00FC4C19">
        <w:rPr>
          <w:rFonts w:eastAsia="標楷體" w:hint="eastAsia"/>
          <w:sz w:val="16"/>
          <w:szCs w:val="16"/>
        </w:rPr>
        <w:t>月</w:t>
      </w:r>
      <w:r w:rsidRPr="00FC4C19">
        <w:rPr>
          <w:rFonts w:eastAsia="標楷體"/>
          <w:sz w:val="16"/>
          <w:szCs w:val="16"/>
        </w:rPr>
        <w:t>17</w:t>
      </w:r>
      <w:r w:rsidRPr="00FC4C19">
        <w:rPr>
          <w:rFonts w:eastAsia="標楷體" w:hint="eastAsia"/>
          <w:sz w:val="16"/>
          <w:szCs w:val="16"/>
        </w:rPr>
        <w:t>日中鄉民字第</w:t>
      </w:r>
      <w:r w:rsidRPr="00FC4C19">
        <w:rPr>
          <w:rFonts w:eastAsia="標楷體"/>
          <w:sz w:val="16"/>
          <w:szCs w:val="16"/>
        </w:rPr>
        <w:t>1050006800</w:t>
      </w:r>
      <w:r w:rsidRPr="00FC4C19">
        <w:rPr>
          <w:rFonts w:eastAsia="標楷體" w:hint="eastAsia"/>
          <w:sz w:val="16"/>
          <w:szCs w:val="16"/>
        </w:rPr>
        <w:t>號令公布第十三條修正條文</w:t>
      </w:r>
    </w:p>
    <w:p w:rsidR="004628CF" w:rsidRPr="00FC4C19" w:rsidRDefault="004628CF" w:rsidP="004628CF">
      <w:pPr>
        <w:tabs>
          <w:tab w:val="left" w:pos="940"/>
        </w:tabs>
        <w:snapToGrid w:val="0"/>
        <w:spacing w:line="240" w:lineRule="atLeast"/>
        <w:ind w:leftChars="134" w:left="402" w:hangingChars="50" w:hanging="80"/>
        <w:rPr>
          <w:rFonts w:eastAsia="標楷體"/>
          <w:sz w:val="16"/>
          <w:szCs w:val="16"/>
        </w:rPr>
      </w:pPr>
      <w:r w:rsidRPr="00FC4C19">
        <w:rPr>
          <w:rFonts w:eastAsia="標楷體" w:hint="eastAsia"/>
          <w:sz w:val="16"/>
          <w:szCs w:val="16"/>
        </w:rPr>
        <w:t>中華民國</w:t>
      </w:r>
      <w:r w:rsidRPr="00FC4C19">
        <w:rPr>
          <w:rFonts w:eastAsia="標楷體"/>
          <w:sz w:val="16"/>
          <w:szCs w:val="16"/>
        </w:rPr>
        <w:t>107</w:t>
      </w:r>
      <w:r w:rsidRPr="00FC4C19">
        <w:rPr>
          <w:rFonts w:eastAsia="標楷體" w:hint="eastAsia"/>
          <w:sz w:val="16"/>
          <w:szCs w:val="16"/>
        </w:rPr>
        <w:t>年</w:t>
      </w:r>
      <w:r w:rsidRPr="00FC4C19">
        <w:rPr>
          <w:rFonts w:eastAsia="標楷體"/>
          <w:sz w:val="16"/>
          <w:szCs w:val="16"/>
        </w:rPr>
        <w:t>6</w:t>
      </w:r>
      <w:r w:rsidRPr="00FC4C19">
        <w:rPr>
          <w:rFonts w:eastAsia="標楷體" w:hint="eastAsia"/>
          <w:sz w:val="16"/>
          <w:szCs w:val="16"/>
        </w:rPr>
        <w:t>月</w:t>
      </w:r>
      <w:r w:rsidRPr="00FC4C19">
        <w:rPr>
          <w:rFonts w:eastAsia="標楷體"/>
          <w:sz w:val="16"/>
          <w:szCs w:val="16"/>
        </w:rPr>
        <w:t>7</w:t>
      </w:r>
      <w:r w:rsidRPr="00FC4C19">
        <w:rPr>
          <w:rFonts w:eastAsia="標楷體" w:hint="eastAsia"/>
          <w:sz w:val="16"/>
          <w:szCs w:val="16"/>
        </w:rPr>
        <w:t>日中鄉民字第</w:t>
      </w:r>
      <w:r w:rsidRPr="00FC4C19">
        <w:rPr>
          <w:rFonts w:eastAsia="標楷體"/>
          <w:sz w:val="16"/>
          <w:szCs w:val="16"/>
        </w:rPr>
        <w:t>1070008573</w:t>
      </w:r>
      <w:r w:rsidRPr="00FC4C19">
        <w:rPr>
          <w:rFonts w:eastAsia="標楷體" w:hint="eastAsia"/>
          <w:sz w:val="16"/>
          <w:szCs w:val="16"/>
        </w:rPr>
        <w:t>號令公布第八條修正條文</w:t>
      </w:r>
    </w:p>
    <w:p w:rsidR="004628CF" w:rsidRPr="00FC4C19" w:rsidRDefault="004628CF" w:rsidP="004628CF">
      <w:pPr>
        <w:tabs>
          <w:tab w:val="left" w:pos="940"/>
        </w:tabs>
        <w:snapToGrid w:val="0"/>
        <w:spacing w:line="240" w:lineRule="atLeast"/>
        <w:ind w:leftChars="134" w:left="402" w:hangingChars="50" w:hanging="80"/>
        <w:rPr>
          <w:rFonts w:eastAsia="標楷體"/>
          <w:sz w:val="16"/>
          <w:szCs w:val="16"/>
        </w:rPr>
      </w:pPr>
      <w:r w:rsidRPr="00FC4C19">
        <w:rPr>
          <w:rFonts w:eastAsia="標楷體" w:hint="eastAsia"/>
          <w:sz w:val="16"/>
          <w:szCs w:val="16"/>
        </w:rPr>
        <w:t>中華民國</w:t>
      </w:r>
      <w:r w:rsidRPr="00FC4C19">
        <w:rPr>
          <w:rFonts w:eastAsia="標楷體"/>
          <w:sz w:val="16"/>
          <w:szCs w:val="16"/>
        </w:rPr>
        <w:t>107</w:t>
      </w:r>
      <w:r w:rsidRPr="00FC4C19">
        <w:rPr>
          <w:rFonts w:eastAsia="標楷體" w:hint="eastAsia"/>
          <w:sz w:val="16"/>
          <w:szCs w:val="16"/>
        </w:rPr>
        <w:t>年</w:t>
      </w:r>
      <w:r w:rsidRPr="00FC4C19">
        <w:rPr>
          <w:rFonts w:eastAsia="標楷體"/>
          <w:sz w:val="16"/>
          <w:szCs w:val="16"/>
        </w:rPr>
        <w:t>10</w:t>
      </w:r>
      <w:r w:rsidRPr="00FC4C19">
        <w:rPr>
          <w:rFonts w:eastAsia="標楷體" w:hint="eastAsia"/>
          <w:sz w:val="16"/>
          <w:szCs w:val="16"/>
        </w:rPr>
        <w:t>月</w:t>
      </w:r>
      <w:r w:rsidRPr="00FC4C19">
        <w:rPr>
          <w:rFonts w:eastAsia="標楷體"/>
          <w:sz w:val="16"/>
          <w:szCs w:val="16"/>
        </w:rPr>
        <w:t>11</w:t>
      </w:r>
      <w:r w:rsidRPr="00FC4C19">
        <w:rPr>
          <w:rFonts w:eastAsia="標楷體" w:hint="eastAsia"/>
          <w:sz w:val="16"/>
          <w:szCs w:val="16"/>
        </w:rPr>
        <w:t>日中鄉民字第</w:t>
      </w:r>
      <w:r w:rsidRPr="00FC4C19">
        <w:rPr>
          <w:rFonts w:eastAsia="標楷體"/>
          <w:sz w:val="16"/>
          <w:szCs w:val="16"/>
        </w:rPr>
        <w:t>1070015599</w:t>
      </w:r>
      <w:r w:rsidRPr="00FC4C19">
        <w:rPr>
          <w:rFonts w:eastAsia="標楷體" w:hint="eastAsia"/>
          <w:sz w:val="16"/>
          <w:szCs w:val="16"/>
        </w:rPr>
        <w:t>號令公布第十四條修正條文</w:t>
      </w:r>
    </w:p>
    <w:p w:rsidR="004628CF" w:rsidRPr="00FC4C19" w:rsidRDefault="004628CF" w:rsidP="004628CF">
      <w:pPr>
        <w:tabs>
          <w:tab w:val="left" w:pos="940"/>
        </w:tabs>
        <w:snapToGrid w:val="0"/>
        <w:spacing w:line="240" w:lineRule="atLeast"/>
        <w:ind w:leftChars="134" w:left="322"/>
        <w:rPr>
          <w:rFonts w:eastAsia="標楷體"/>
          <w:sz w:val="16"/>
          <w:szCs w:val="16"/>
        </w:rPr>
      </w:pPr>
      <w:r w:rsidRPr="00FC4C19">
        <w:rPr>
          <w:rFonts w:eastAsia="標楷體" w:hint="eastAsia"/>
          <w:sz w:val="16"/>
          <w:szCs w:val="16"/>
        </w:rPr>
        <w:t>中華民國</w:t>
      </w:r>
      <w:r w:rsidRPr="00FC4C19">
        <w:rPr>
          <w:rFonts w:eastAsia="標楷體"/>
          <w:sz w:val="16"/>
          <w:szCs w:val="16"/>
        </w:rPr>
        <w:t>110</w:t>
      </w:r>
      <w:r w:rsidRPr="00FC4C19">
        <w:rPr>
          <w:rFonts w:eastAsia="標楷體" w:hint="eastAsia"/>
          <w:sz w:val="16"/>
          <w:szCs w:val="16"/>
        </w:rPr>
        <w:t>年</w:t>
      </w:r>
      <w:r w:rsidRPr="00FC4C19">
        <w:rPr>
          <w:rFonts w:eastAsia="標楷體"/>
          <w:sz w:val="16"/>
          <w:szCs w:val="16"/>
        </w:rPr>
        <w:t>08</w:t>
      </w:r>
      <w:r w:rsidRPr="00FC4C19">
        <w:rPr>
          <w:rFonts w:eastAsia="標楷體" w:hint="eastAsia"/>
          <w:sz w:val="16"/>
          <w:szCs w:val="16"/>
        </w:rPr>
        <w:t>月</w:t>
      </w:r>
      <w:r w:rsidRPr="00FC4C19">
        <w:rPr>
          <w:rFonts w:eastAsia="標楷體"/>
          <w:sz w:val="16"/>
          <w:szCs w:val="16"/>
        </w:rPr>
        <w:t>10</w:t>
      </w:r>
      <w:r w:rsidRPr="00FC4C19">
        <w:rPr>
          <w:rFonts w:eastAsia="標楷體" w:hint="eastAsia"/>
          <w:sz w:val="16"/>
          <w:szCs w:val="16"/>
        </w:rPr>
        <w:t>日中鄉民字第</w:t>
      </w:r>
      <w:r w:rsidRPr="00FC4C19">
        <w:rPr>
          <w:rFonts w:eastAsia="標楷體"/>
          <w:sz w:val="16"/>
          <w:szCs w:val="16"/>
        </w:rPr>
        <w:t>1100011288</w:t>
      </w:r>
      <w:r w:rsidRPr="00FC4C19">
        <w:rPr>
          <w:rFonts w:eastAsia="標楷體" w:hint="eastAsia"/>
          <w:sz w:val="16"/>
          <w:szCs w:val="16"/>
        </w:rPr>
        <w:t>號令公布第二十一條</w:t>
      </w:r>
      <w:r w:rsidRPr="00FC4C19">
        <w:rPr>
          <w:rFonts w:ascii="標楷體" w:eastAsia="標楷體" w:hAnsi="標楷體" w:hint="eastAsia"/>
          <w:sz w:val="16"/>
          <w:szCs w:val="16"/>
        </w:rPr>
        <w:t>、</w:t>
      </w:r>
      <w:r w:rsidRPr="00FC4C19">
        <w:rPr>
          <w:rFonts w:eastAsia="標楷體" w:hint="eastAsia"/>
          <w:sz w:val="16"/>
          <w:szCs w:val="16"/>
        </w:rPr>
        <w:t>第十八條</w:t>
      </w:r>
      <w:r w:rsidRPr="00FC4C19">
        <w:rPr>
          <w:rFonts w:ascii="標楷體" w:eastAsia="標楷體" w:hAnsi="標楷體" w:hint="eastAsia"/>
          <w:sz w:val="16"/>
          <w:szCs w:val="16"/>
        </w:rPr>
        <w:t>（第十五公墓收費標準）</w:t>
      </w:r>
      <w:r w:rsidRPr="00FC4C19">
        <w:rPr>
          <w:rFonts w:eastAsia="標楷體" w:hint="eastAsia"/>
          <w:sz w:val="16"/>
          <w:szCs w:val="16"/>
        </w:rPr>
        <w:t>修正條文</w:t>
      </w:r>
    </w:p>
    <w:p w:rsidR="004628CF" w:rsidRPr="00FC4C19" w:rsidRDefault="004628CF" w:rsidP="004628CF">
      <w:pPr>
        <w:tabs>
          <w:tab w:val="left" w:pos="940"/>
        </w:tabs>
        <w:snapToGrid w:val="0"/>
        <w:spacing w:line="240" w:lineRule="atLeast"/>
        <w:ind w:leftChars="134" w:left="322"/>
        <w:rPr>
          <w:rFonts w:eastAsia="標楷體"/>
          <w:sz w:val="16"/>
          <w:szCs w:val="16"/>
        </w:rPr>
      </w:pPr>
      <w:r w:rsidRPr="00FC4C19">
        <w:rPr>
          <w:rFonts w:eastAsia="標楷體" w:hint="eastAsia"/>
          <w:sz w:val="16"/>
          <w:szCs w:val="16"/>
        </w:rPr>
        <w:t>中華民國</w:t>
      </w:r>
      <w:r w:rsidRPr="00FC4C19">
        <w:rPr>
          <w:rFonts w:eastAsia="標楷體"/>
          <w:sz w:val="16"/>
          <w:szCs w:val="16"/>
        </w:rPr>
        <w:t>112</w:t>
      </w:r>
      <w:r w:rsidRPr="00FC4C19">
        <w:rPr>
          <w:rFonts w:eastAsia="標楷體" w:hint="eastAsia"/>
          <w:sz w:val="16"/>
          <w:szCs w:val="16"/>
        </w:rPr>
        <w:t>年</w:t>
      </w:r>
      <w:r w:rsidRPr="00FC4C19">
        <w:rPr>
          <w:rFonts w:eastAsia="標楷體"/>
          <w:sz w:val="16"/>
          <w:szCs w:val="16"/>
        </w:rPr>
        <w:t>02</w:t>
      </w:r>
      <w:r w:rsidRPr="00FC4C19">
        <w:rPr>
          <w:rFonts w:eastAsia="標楷體" w:hint="eastAsia"/>
          <w:sz w:val="16"/>
          <w:szCs w:val="16"/>
        </w:rPr>
        <w:t>月</w:t>
      </w:r>
      <w:r w:rsidRPr="00FC4C19">
        <w:rPr>
          <w:rFonts w:eastAsia="標楷體"/>
          <w:sz w:val="16"/>
          <w:szCs w:val="16"/>
        </w:rPr>
        <w:t>14</w:t>
      </w:r>
      <w:r w:rsidRPr="00FC4C19">
        <w:rPr>
          <w:rFonts w:eastAsia="標楷體" w:hint="eastAsia"/>
          <w:sz w:val="16"/>
          <w:szCs w:val="16"/>
        </w:rPr>
        <w:t>日中鄉民字第</w:t>
      </w:r>
      <w:r w:rsidRPr="00FC4C19">
        <w:rPr>
          <w:rFonts w:eastAsia="標楷體"/>
          <w:sz w:val="16"/>
          <w:szCs w:val="16"/>
        </w:rPr>
        <w:t>1120002044</w:t>
      </w:r>
      <w:r w:rsidRPr="00FC4C19">
        <w:rPr>
          <w:rFonts w:eastAsia="標楷體" w:hint="eastAsia"/>
          <w:sz w:val="16"/>
          <w:szCs w:val="16"/>
        </w:rPr>
        <w:t>號令公布第十四條</w:t>
      </w:r>
      <w:r w:rsidRPr="00FC4C19">
        <w:rPr>
          <w:rFonts w:ascii="標楷體" w:eastAsia="標楷體" w:hAnsi="標楷體" w:hint="eastAsia"/>
          <w:sz w:val="16"/>
          <w:szCs w:val="16"/>
        </w:rPr>
        <w:t>、</w:t>
      </w:r>
      <w:r w:rsidRPr="00FC4C19">
        <w:rPr>
          <w:rFonts w:eastAsia="標楷體" w:hint="eastAsia"/>
          <w:sz w:val="16"/>
          <w:szCs w:val="16"/>
        </w:rPr>
        <w:t>第十八條</w:t>
      </w:r>
      <w:r w:rsidRPr="00FC4C19">
        <w:rPr>
          <w:rFonts w:ascii="標楷體" w:eastAsia="標楷體" w:hAnsi="標楷體" w:hint="eastAsia"/>
          <w:sz w:val="16"/>
          <w:szCs w:val="16"/>
        </w:rPr>
        <w:t>（第十五公墓收費標準）</w:t>
      </w:r>
      <w:r w:rsidRPr="00FC4C19">
        <w:rPr>
          <w:rFonts w:eastAsia="標楷體" w:hint="eastAsia"/>
          <w:sz w:val="16"/>
          <w:szCs w:val="16"/>
        </w:rPr>
        <w:t>修正條文</w:t>
      </w:r>
    </w:p>
    <w:p w:rsidR="004628CF" w:rsidRDefault="004628CF" w:rsidP="00816008">
      <w:pPr>
        <w:pStyle w:val="Default"/>
        <w:ind w:firstLineChars="200" w:firstLine="320"/>
        <w:rPr>
          <w:color w:val="auto"/>
          <w:sz w:val="16"/>
          <w:szCs w:val="16"/>
        </w:rPr>
      </w:pPr>
      <w:r w:rsidRPr="00FC4C19">
        <w:rPr>
          <w:rFonts w:hint="eastAsia"/>
          <w:color w:val="auto"/>
          <w:sz w:val="16"/>
          <w:szCs w:val="16"/>
        </w:rPr>
        <w:t>中華民國</w:t>
      </w:r>
      <w:r w:rsidRPr="00FC4C19">
        <w:rPr>
          <w:color w:val="auto"/>
          <w:sz w:val="16"/>
          <w:szCs w:val="16"/>
        </w:rPr>
        <w:t>112</w:t>
      </w:r>
      <w:r w:rsidRPr="00FC4C19">
        <w:rPr>
          <w:rFonts w:hint="eastAsia"/>
          <w:color w:val="auto"/>
          <w:sz w:val="16"/>
          <w:szCs w:val="16"/>
        </w:rPr>
        <w:t>年</w:t>
      </w:r>
      <w:r w:rsidRPr="00FC4C19">
        <w:rPr>
          <w:color w:val="auto"/>
          <w:sz w:val="16"/>
          <w:szCs w:val="16"/>
        </w:rPr>
        <w:t>08</w:t>
      </w:r>
      <w:r w:rsidRPr="00FC4C19">
        <w:rPr>
          <w:rFonts w:hint="eastAsia"/>
          <w:color w:val="auto"/>
          <w:sz w:val="16"/>
          <w:szCs w:val="16"/>
        </w:rPr>
        <w:t>月</w:t>
      </w:r>
      <w:r w:rsidRPr="00FC4C19">
        <w:rPr>
          <w:color w:val="auto"/>
          <w:sz w:val="16"/>
          <w:szCs w:val="16"/>
        </w:rPr>
        <w:t>22</w:t>
      </w:r>
      <w:r w:rsidRPr="00FC4C19">
        <w:rPr>
          <w:rFonts w:hint="eastAsia"/>
          <w:color w:val="auto"/>
          <w:sz w:val="16"/>
          <w:szCs w:val="16"/>
        </w:rPr>
        <w:t>日中鄉民字第</w:t>
      </w:r>
      <w:r w:rsidRPr="00FC4C19">
        <w:rPr>
          <w:color w:val="auto"/>
          <w:sz w:val="16"/>
          <w:szCs w:val="16"/>
        </w:rPr>
        <w:t>1120012691</w:t>
      </w:r>
      <w:r w:rsidRPr="00FC4C19">
        <w:rPr>
          <w:rFonts w:hint="eastAsia"/>
          <w:color w:val="auto"/>
          <w:sz w:val="16"/>
          <w:szCs w:val="16"/>
        </w:rPr>
        <w:t>號令公布</w:t>
      </w:r>
      <w:r w:rsidR="006B0215" w:rsidRPr="00FC4C19">
        <w:rPr>
          <w:color w:val="auto"/>
          <w:sz w:val="16"/>
          <w:szCs w:val="16"/>
        </w:rPr>
        <w:t>南</w:t>
      </w:r>
      <w:r w:rsidR="006B0215" w:rsidRPr="00FC4C19">
        <w:rPr>
          <w:rFonts w:hint="eastAsia"/>
          <w:color w:val="auto"/>
          <w:sz w:val="16"/>
          <w:szCs w:val="16"/>
        </w:rPr>
        <w:t>投縣</w:t>
      </w:r>
      <w:r w:rsidR="006B0215" w:rsidRPr="00FC4C19">
        <w:rPr>
          <w:color w:val="auto"/>
          <w:sz w:val="16"/>
          <w:szCs w:val="16"/>
        </w:rPr>
        <w:t>中寮</w:t>
      </w:r>
      <w:r w:rsidR="006B0215" w:rsidRPr="00FC4C19">
        <w:rPr>
          <w:rFonts w:hint="eastAsia"/>
          <w:color w:val="auto"/>
          <w:sz w:val="16"/>
          <w:szCs w:val="16"/>
        </w:rPr>
        <w:t>鄉</w:t>
      </w:r>
      <w:r w:rsidR="006B0215" w:rsidRPr="00FC4C19">
        <w:rPr>
          <w:color w:val="auto"/>
          <w:sz w:val="16"/>
          <w:szCs w:val="16"/>
        </w:rPr>
        <w:t>殯</w:t>
      </w:r>
      <w:r w:rsidR="006B0215" w:rsidRPr="00FC4C19">
        <w:rPr>
          <w:rFonts w:hint="eastAsia"/>
          <w:color w:val="auto"/>
          <w:sz w:val="16"/>
          <w:szCs w:val="16"/>
        </w:rPr>
        <w:t>葬設施管理自治</w:t>
      </w:r>
      <w:r w:rsidR="006B0215" w:rsidRPr="00FC4C19">
        <w:rPr>
          <w:color w:val="auto"/>
          <w:sz w:val="16"/>
          <w:szCs w:val="16"/>
        </w:rPr>
        <w:t>條</w:t>
      </w:r>
      <w:r w:rsidR="006B0215" w:rsidRPr="00FC4C19">
        <w:rPr>
          <w:rFonts w:hint="eastAsia"/>
          <w:color w:val="auto"/>
          <w:sz w:val="16"/>
          <w:szCs w:val="16"/>
        </w:rPr>
        <w:t>例</w:t>
      </w:r>
      <w:r w:rsidR="006B0215" w:rsidRPr="00FC4C19">
        <w:rPr>
          <w:color w:val="auto"/>
          <w:sz w:val="16"/>
          <w:szCs w:val="16"/>
        </w:rPr>
        <w:t>新增</w:t>
      </w:r>
      <w:r w:rsidR="006B0215" w:rsidRPr="00FC4C19">
        <w:rPr>
          <w:rFonts w:hAnsi="標楷體" w:hint="eastAsia"/>
          <w:color w:val="auto"/>
          <w:sz w:val="16"/>
          <w:szCs w:val="16"/>
        </w:rPr>
        <w:t>（</w:t>
      </w:r>
      <w:r w:rsidR="006B0215" w:rsidRPr="00FC4C19">
        <w:rPr>
          <w:color w:val="auto"/>
          <w:sz w:val="16"/>
          <w:szCs w:val="16"/>
        </w:rPr>
        <w:t>修</w:t>
      </w:r>
      <w:r w:rsidR="006B0215" w:rsidRPr="00FC4C19">
        <w:rPr>
          <w:rFonts w:hAnsi="標楷體" w:hint="eastAsia"/>
          <w:color w:val="auto"/>
          <w:sz w:val="16"/>
          <w:szCs w:val="16"/>
        </w:rPr>
        <w:t>）</w:t>
      </w:r>
      <w:r w:rsidR="006B0215" w:rsidRPr="00FC4C19">
        <w:rPr>
          <w:color w:val="auto"/>
          <w:sz w:val="16"/>
          <w:szCs w:val="16"/>
        </w:rPr>
        <w:t>條文</w:t>
      </w:r>
      <w:r w:rsidRPr="00FC4C19">
        <w:rPr>
          <w:rFonts w:hint="eastAsia"/>
          <w:color w:val="auto"/>
          <w:sz w:val="16"/>
          <w:szCs w:val="16"/>
        </w:rPr>
        <w:t>修正條文</w:t>
      </w:r>
    </w:p>
    <w:p w:rsidR="00BF5E82" w:rsidRDefault="00BF5E82" w:rsidP="00BF5E82">
      <w:pPr>
        <w:pStyle w:val="Default"/>
        <w:ind w:firstLineChars="200" w:firstLine="320"/>
        <w:rPr>
          <w:color w:val="auto"/>
          <w:sz w:val="16"/>
          <w:szCs w:val="16"/>
        </w:rPr>
      </w:pPr>
      <w:r w:rsidRPr="00FC4C19">
        <w:rPr>
          <w:rFonts w:hint="eastAsia"/>
          <w:color w:val="auto"/>
          <w:sz w:val="16"/>
          <w:szCs w:val="16"/>
        </w:rPr>
        <w:t>中華民國</w:t>
      </w:r>
      <w:r w:rsidRPr="00FC4C19">
        <w:rPr>
          <w:color w:val="auto"/>
          <w:sz w:val="16"/>
          <w:szCs w:val="16"/>
        </w:rPr>
        <w:t>11</w:t>
      </w:r>
      <w:r>
        <w:rPr>
          <w:color w:val="auto"/>
          <w:sz w:val="16"/>
          <w:szCs w:val="16"/>
        </w:rPr>
        <w:t>3</w:t>
      </w:r>
      <w:r w:rsidRPr="00FC4C19">
        <w:rPr>
          <w:rFonts w:hint="eastAsia"/>
          <w:color w:val="auto"/>
          <w:sz w:val="16"/>
          <w:szCs w:val="16"/>
        </w:rPr>
        <w:t>年</w:t>
      </w:r>
      <w:r w:rsidRPr="00FC4C19">
        <w:rPr>
          <w:color w:val="auto"/>
          <w:sz w:val="16"/>
          <w:szCs w:val="16"/>
        </w:rPr>
        <w:t>0</w:t>
      </w:r>
      <w:r>
        <w:rPr>
          <w:color w:val="auto"/>
          <w:sz w:val="16"/>
          <w:szCs w:val="16"/>
        </w:rPr>
        <w:t>5</w:t>
      </w:r>
      <w:r w:rsidRPr="00FC4C19">
        <w:rPr>
          <w:rFonts w:hint="eastAsia"/>
          <w:color w:val="auto"/>
          <w:sz w:val="16"/>
          <w:szCs w:val="16"/>
        </w:rPr>
        <w:t>月</w:t>
      </w:r>
      <w:r w:rsidRPr="00FC4C19">
        <w:rPr>
          <w:color w:val="auto"/>
          <w:sz w:val="16"/>
          <w:szCs w:val="16"/>
        </w:rPr>
        <w:t>2</w:t>
      </w:r>
      <w:r w:rsidR="00BA43F1">
        <w:rPr>
          <w:color w:val="auto"/>
          <w:sz w:val="16"/>
          <w:szCs w:val="16"/>
        </w:rPr>
        <w:t>7</w:t>
      </w:r>
      <w:r w:rsidRPr="00FC4C19">
        <w:rPr>
          <w:rFonts w:hint="eastAsia"/>
          <w:color w:val="auto"/>
          <w:sz w:val="16"/>
          <w:szCs w:val="16"/>
        </w:rPr>
        <w:t>日中鄉民字第</w:t>
      </w:r>
      <w:r w:rsidRPr="00FC4C19">
        <w:rPr>
          <w:color w:val="auto"/>
          <w:sz w:val="16"/>
          <w:szCs w:val="16"/>
        </w:rPr>
        <w:t>11</w:t>
      </w:r>
      <w:r w:rsidR="00BA43F1">
        <w:rPr>
          <w:color w:val="auto"/>
          <w:sz w:val="16"/>
          <w:szCs w:val="16"/>
        </w:rPr>
        <w:t>30007954</w:t>
      </w:r>
      <w:r w:rsidRPr="00FC4C19">
        <w:rPr>
          <w:rFonts w:hint="eastAsia"/>
          <w:color w:val="auto"/>
          <w:sz w:val="16"/>
          <w:szCs w:val="16"/>
        </w:rPr>
        <w:t>號令公布</w:t>
      </w:r>
      <w:r w:rsidRPr="00FC4C19">
        <w:rPr>
          <w:color w:val="auto"/>
          <w:sz w:val="16"/>
          <w:szCs w:val="16"/>
        </w:rPr>
        <w:t>南</w:t>
      </w:r>
      <w:r w:rsidRPr="00FC4C19">
        <w:rPr>
          <w:rFonts w:hint="eastAsia"/>
          <w:color w:val="auto"/>
          <w:sz w:val="16"/>
          <w:szCs w:val="16"/>
        </w:rPr>
        <w:t>投縣</w:t>
      </w:r>
      <w:r w:rsidRPr="00FC4C19">
        <w:rPr>
          <w:color w:val="auto"/>
          <w:sz w:val="16"/>
          <w:szCs w:val="16"/>
        </w:rPr>
        <w:t>中寮</w:t>
      </w:r>
      <w:r w:rsidRPr="00FC4C19">
        <w:rPr>
          <w:rFonts w:hint="eastAsia"/>
          <w:color w:val="auto"/>
          <w:sz w:val="16"/>
          <w:szCs w:val="16"/>
        </w:rPr>
        <w:t>鄉</w:t>
      </w:r>
      <w:r w:rsidRPr="00FC4C19">
        <w:rPr>
          <w:color w:val="auto"/>
          <w:sz w:val="16"/>
          <w:szCs w:val="16"/>
        </w:rPr>
        <w:t>殯</w:t>
      </w:r>
      <w:r w:rsidRPr="00FC4C19">
        <w:rPr>
          <w:rFonts w:hint="eastAsia"/>
          <w:color w:val="auto"/>
          <w:sz w:val="16"/>
          <w:szCs w:val="16"/>
        </w:rPr>
        <w:t>葬設施管理自治</w:t>
      </w:r>
      <w:r w:rsidRPr="00FC4C19">
        <w:rPr>
          <w:color w:val="auto"/>
          <w:sz w:val="16"/>
          <w:szCs w:val="16"/>
        </w:rPr>
        <w:t>條</w:t>
      </w:r>
      <w:r w:rsidRPr="00FC4C19">
        <w:rPr>
          <w:rFonts w:hint="eastAsia"/>
          <w:color w:val="auto"/>
          <w:sz w:val="16"/>
          <w:szCs w:val="16"/>
        </w:rPr>
        <w:t>例</w:t>
      </w:r>
      <w:r w:rsidRPr="00FC4C19">
        <w:rPr>
          <w:color w:val="auto"/>
          <w:sz w:val="16"/>
          <w:szCs w:val="16"/>
        </w:rPr>
        <w:t>修</w:t>
      </w:r>
      <w:r w:rsidR="00BA43F1">
        <w:rPr>
          <w:color w:val="auto"/>
          <w:sz w:val="16"/>
          <w:szCs w:val="16"/>
        </w:rPr>
        <w:t>正</w:t>
      </w:r>
      <w:r w:rsidRPr="00FC4C19">
        <w:rPr>
          <w:color w:val="auto"/>
          <w:sz w:val="16"/>
          <w:szCs w:val="16"/>
        </w:rPr>
        <w:t>條文</w:t>
      </w:r>
      <w:r w:rsidR="00BA43F1">
        <w:rPr>
          <w:color w:val="auto"/>
          <w:sz w:val="16"/>
          <w:szCs w:val="16"/>
        </w:rPr>
        <w:t>部</w:t>
      </w:r>
      <w:r w:rsidR="00BA43F1">
        <w:rPr>
          <w:rFonts w:hint="eastAsia"/>
          <w:color w:val="auto"/>
          <w:sz w:val="16"/>
          <w:szCs w:val="16"/>
        </w:rPr>
        <w:t>份</w:t>
      </w:r>
      <w:r w:rsidRPr="00FC4C19">
        <w:rPr>
          <w:rFonts w:hint="eastAsia"/>
          <w:color w:val="auto"/>
          <w:sz w:val="16"/>
          <w:szCs w:val="16"/>
        </w:rPr>
        <w:t>條文</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639"/>
      </w:tblGrid>
      <w:tr w:rsidR="00FC4C19" w:rsidRPr="00FC4C19" w:rsidTr="00162EB4">
        <w:tc>
          <w:tcPr>
            <w:tcW w:w="10194" w:type="dxa"/>
            <w:gridSpan w:val="2"/>
          </w:tcPr>
          <w:p w:rsidR="00A1404D" w:rsidRPr="00FC4C19" w:rsidRDefault="00A1404D" w:rsidP="00011EE0">
            <w:pPr>
              <w:ind w:leftChars="-45" w:left="-108"/>
              <w:jc w:val="both"/>
              <w:rPr>
                <w:rFonts w:eastAsia="標楷體"/>
                <w:b/>
                <w:sz w:val="23"/>
                <w:szCs w:val="23"/>
              </w:rPr>
            </w:pPr>
            <w:r w:rsidRPr="00FC4C19">
              <w:rPr>
                <w:rFonts w:ascii="標楷體" w:eastAsia="標楷體" w:cs="標楷體"/>
                <w:b/>
                <w:kern w:val="0"/>
                <w:sz w:val="28"/>
                <w:szCs w:val="28"/>
              </w:rPr>
              <w:t>第一章</w:t>
            </w:r>
            <w:r w:rsidR="009D774C" w:rsidRPr="00FC4C19">
              <w:rPr>
                <w:rFonts w:ascii="標楷體" w:eastAsia="標楷體" w:cs="標楷體" w:hint="eastAsia"/>
                <w:b/>
                <w:kern w:val="0"/>
                <w:sz w:val="28"/>
                <w:szCs w:val="28"/>
              </w:rPr>
              <w:t xml:space="preserve">　</w:t>
            </w:r>
            <w:r w:rsidRPr="00FC4C19">
              <w:rPr>
                <w:rFonts w:ascii="標楷體" w:eastAsia="標楷體" w:cs="標楷體"/>
                <w:b/>
                <w:kern w:val="0"/>
                <w:sz w:val="28"/>
                <w:szCs w:val="28"/>
              </w:rPr>
              <w:t>總則</w:t>
            </w:r>
          </w:p>
        </w:tc>
      </w:tr>
      <w:tr w:rsidR="00FC4C19" w:rsidRPr="00FC4C19" w:rsidTr="00162EB4">
        <w:tc>
          <w:tcPr>
            <w:tcW w:w="1555" w:type="dxa"/>
          </w:tcPr>
          <w:p w:rsidR="00A1404D" w:rsidRPr="00FC4C19" w:rsidRDefault="00A1404D" w:rsidP="00011EE0">
            <w:pPr>
              <w:ind w:leftChars="-45" w:left="-108" w:rightChars="-45" w:right="-108"/>
              <w:jc w:val="both"/>
              <w:rPr>
                <w:rFonts w:eastAsia="標楷體"/>
                <w:szCs w:val="23"/>
              </w:rPr>
            </w:pPr>
            <w:r w:rsidRPr="00FC4C19">
              <w:rPr>
                <w:rFonts w:eastAsia="標楷體" w:hint="eastAsia"/>
                <w:spacing w:val="165"/>
                <w:kern w:val="0"/>
                <w:szCs w:val="23"/>
                <w:fitText w:val="1380" w:id="-1214026240"/>
              </w:rPr>
              <w:t>第一</w:t>
            </w:r>
            <w:r w:rsidRPr="00FC4C19">
              <w:rPr>
                <w:rFonts w:eastAsia="標楷體" w:hint="eastAsia"/>
                <w:kern w:val="0"/>
                <w:szCs w:val="23"/>
                <w:fitText w:val="1380" w:id="-1214026240"/>
              </w:rPr>
              <w:t>條</w:t>
            </w:r>
          </w:p>
        </w:tc>
        <w:tc>
          <w:tcPr>
            <w:tcW w:w="8639" w:type="dxa"/>
          </w:tcPr>
          <w:p w:rsidR="00A1404D" w:rsidRPr="00FC4C19" w:rsidRDefault="00A1404D" w:rsidP="00AE30CE">
            <w:pPr>
              <w:jc w:val="both"/>
              <w:rPr>
                <w:rFonts w:eastAsia="標楷體"/>
                <w:szCs w:val="23"/>
              </w:rPr>
            </w:pPr>
            <w:r w:rsidRPr="00FC4C19">
              <w:rPr>
                <w:rFonts w:eastAsia="標楷體" w:hint="eastAsia"/>
                <w:szCs w:val="23"/>
              </w:rPr>
              <w:t>本自治條例依地方制度法第二十條第三款第三目及殯葬管理條例之規定，制定之。</w:t>
            </w:r>
          </w:p>
        </w:tc>
      </w:tr>
      <w:tr w:rsidR="00FC4C19" w:rsidRPr="00FC4C19" w:rsidTr="00162EB4">
        <w:tc>
          <w:tcPr>
            <w:tcW w:w="1555" w:type="dxa"/>
          </w:tcPr>
          <w:p w:rsidR="00A1404D" w:rsidRPr="00FC4C19" w:rsidRDefault="00A1404D" w:rsidP="00011EE0">
            <w:pPr>
              <w:ind w:leftChars="-45" w:left="-108" w:rightChars="-45" w:right="-108"/>
              <w:jc w:val="both"/>
            </w:pPr>
            <w:r w:rsidRPr="00FC4C19">
              <w:rPr>
                <w:rFonts w:eastAsia="標楷體" w:hint="eastAsia"/>
                <w:spacing w:val="165"/>
                <w:kern w:val="0"/>
                <w:szCs w:val="23"/>
                <w:fitText w:val="1380" w:id="-1214026239"/>
              </w:rPr>
              <w:t>第二</w:t>
            </w:r>
            <w:r w:rsidRPr="00FC4C19">
              <w:rPr>
                <w:rFonts w:eastAsia="標楷體" w:hint="eastAsia"/>
                <w:kern w:val="0"/>
                <w:szCs w:val="23"/>
                <w:fitText w:val="1380" w:id="-1214026239"/>
              </w:rPr>
              <w:t>條</w:t>
            </w:r>
          </w:p>
        </w:tc>
        <w:tc>
          <w:tcPr>
            <w:tcW w:w="8639" w:type="dxa"/>
          </w:tcPr>
          <w:p w:rsidR="00E56AF8" w:rsidRDefault="00A1404D" w:rsidP="00AE30CE">
            <w:pPr>
              <w:jc w:val="both"/>
              <w:rPr>
                <w:rFonts w:ascii="標楷體" w:eastAsia="標楷體" w:hAnsi="標楷體"/>
                <w:szCs w:val="23"/>
              </w:rPr>
            </w:pPr>
            <w:r w:rsidRPr="00FC4C19">
              <w:rPr>
                <w:rFonts w:ascii="標楷體" w:eastAsia="標楷體" w:hAnsi="標楷體" w:hint="eastAsia"/>
                <w:szCs w:val="23"/>
              </w:rPr>
              <w:t>本自治條例所稱殯葬設施係指本鄉公墓（一般公墓及公園化公墓墓基）、骨灰（骸）存放設施及其附屬相關設施。</w:t>
            </w:r>
          </w:p>
          <w:p w:rsidR="00A1404D" w:rsidRPr="00FC4C19" w:rsidRDefault="00A1404D" w:rsidP="00AE30CE">
            <w:pPr>
              <w:jc w:val="both"/>
            </w:pPr>
            <w:r w:rsidRPr="00FC4C19">
              <w:rPr>
                <w:rFonts w:ascii="標楷體" w:eastAsia="標楷體" w:hAnsi="標楷體" w:hint="eastAsia"/>
                <w:szCs w:val="23"/>
              </w:rPr>
              <w:t>凡使用上述殯葬設施者，</w:t>
            </w:r>
            <w:r w:rsidRPr="00FC4C19">
              <w:rPr>
                <w:rFonts w:eastAsia="標楷體" w:hint="eastAsia"/>
                <w:szCs w:val="23"/>
              </w:rPr>
              <w:t>除法令另有規定外，悉依本自治條例規定辦理。</w:t>
            </w:r>
          </w:p>
        </w:tc>
      </w:tr>
      <w:tr w:rsidR="00FC4C19" w:rsidRPr="00FC4C19" w:rsidTr="00162EB4">
        <w:tc>
          <w:tcPr>
            <w:tcW w:w="1555" w:type="dxa"/>
          </w:tcPr>
          <w:p w:rsidR="00A1404D" w:rsidRPr="00FC4C19" w:rsidRDefault="00A1404D" w:rsidP="00011EE0">
            <w:pPr>
              <w:ind w:leftChars="-45" w:left="-108" w:rightChars="-45" w:right="-108"/>
              <w:jc w:val="both"/>
            </w:pPr>
            <w:r w:rsidRPr="00A34363">
              <w:rPr>
                <w:rFonts w:eastAsia="標楷體" w:hint="eastAsia"/>
                <w:spacing w:val="15"/>
                <w:kern w:val="0"/>
                <w:szCs w:val="23"/>
                <w:fitText w:val="1380" w:id="-1214025971"/>
              </w:rPr>
              <w:t>第二條之</w:t>
            </w:r>
            <w:r w:rsidRPr="00A34363">
              <w:rPr>
                <w:rFonts w:eastAsia="標楷體" w:hint="eastAsia"/>
                <w:spacing w:val="30"/>
                <w:kern w:val="0"/>
                <w:szCs w:val="23"/>
                <w:fitText w:val="1380" w:id="-1214025971"/>
              </w:rPr>
              <w:t>一</w:t>
            </w:r>
          </w:p>
        </w:tc>
        <w:tc>
          <w:tcPr>
            <w:tcW w:w="8639" w:type="dxa"/>
          </w:tcPr>
          <w:p w:rsidR="00A1404D" w:rsidRPr="00FC4C19" w:rsidRDefault="00A1404D" w:rsidP="00AE30CE">
            <w:pPr>
              <w:jc w:val="both"/>
            </w:pPr>
            <w:r w:rsidRPr="00FC4C19">
              <w:rPr>
                <w:rFonts w:eastAsia="標楷體" w:hint="eastAsia"/>
                <w:szCs w:val="23"/>
              </w:rPr>
              <w:t>鄉立殯葬設施之主管機關為中寮鄉公所（以下簡稱本所）。</w:t>
            </w:r>
          </w:p>
        </w:tc>
      </w:tr>
      <w:tr w:rsidR="00FC4C19" w:rsidRPr="00FC4C19" w:rsidTr="00162EB4">
        <w:tc>
          <w:tcPr>
            <w:tcW w:w="1555" w:type="dxa"/>
          </w:tcPr>
          <w:p w:rsidR="00A1404D" w:rsidRPr="00FC4C19" w:rsidRDefault="00A1404D" w:rsidP="00011EE0">
            <w:pPr>
              <w:ind w:leftChars="-45" w:left="-108" w:rightChars="-45" w:right="-108"/>
              <w:jc w:val="both"/>
            </w:pPr>
            <w:r w:rsidRPr="00A34363">
              <w:rPr>
                <w:rFonts w:ascii="標楷體" w:eastAsia="標楷體" w:hAnsi="標楷體" w:hint="eastAsia"/>
                <w:spacing w:val="15"/>
                <w:kern w:val="0"/>
                <w:szCs w:val="23"/>
                <w:fitText w:val="1380" w:id="-1214025972"/>
              </w:rPr>
              <w:t>第二條之</w:t>
            </w:r>
            <w:r w:rsidRPr="00A34363">
              <w:rPr>
                <w:rFonts w:ascii="標楷體" w:eastAsia="標楷體" w:hAnsi="標楷體" w:hint="eastAsia"/>
                <w:spacing w:val="30"/>
                <w:kern w:val="0"/>
                <w:szCs w:val="23"/>
                <w:fitText w:val="1380" w:id="-1214025972"/>
              </w:rPr>
              <w:t>二</w:t>
            </w:r>
          </w:p>
        </w:tc>
        <w:tc>
          <w:tcPr>
            <w:tcW w:w="8639" w:type="dxa"/>
          </w:tcPr>
          <w:p w:rsidR="00A1404D" w:rsidRPr="00FC4C19" w:rsidRDefault="00A1404D" w:rsidP="00AE30CE">
            <w:pPr>
              <w:jc w:val="both"/>
              <w:rPr>
                <w:rFonts w:ascii="標楷體" w:eastAsia="標楷體" w:hAnsi="標楷體"/>
                <w:szCs w:val="23"/>
              </w:rPr>
            </w:pPr>
            <w:r w:rsidRPr="00FC4C19">
              <w:rPr>
                <w:rFonts w:ascii="標楷體" w:eastAsia="標楷體" w:hAnsi="標楷體" w:hint="eastAsia"/>
                <w:szCs w:val="23"/>
              </w:rPr>
              <w:t>適用本自治條例所稱本鄉籍身分者，其認定標準如下：</w:t>
            </w:r>
          </w:p>
          <w:p w:rsidR="00A1404D" w:rsidRPr="00FC4C19" w:rsidRDefault="00A1404D" w:rsidP="00AE30CE">
            <w:pPr>
              <w:pStyle w:val="Default"/>
              <w:numPr>
                <w:ilvl w:val="0"/>
                <w:numId w:val="1"/>
              </w:numPr>
              <w:jc w:val="both"/>
              <w:rPr>
                <w:color w:val="auto"/>
                <w:szCs w:val="23"/>
              </w:rPr>
            </w:pPr>
            <w:r w:rsidRPr="00FC4C19">
              <w:rPr>
                <w:rFonts w:hint="eastAsia"/>
                <w:color w:val="auto"/>
                <w:szCs w:val="23"/>
              </w:rPr>
              <w:t>現居住本鄉並設有戶籍六個月以上之亡者。</w:t>
            </w:r>
          </w:p>
          <w:p w:rsidR="00A1404D" w:rsidRPr="00FC4C19" w:rsidRDefault="00A1404D" w:rsidP="00AE30CE">
            <w:pPr>
              <w:pStyle w:val="Default"/>
              <w:numPr>
                <w:ilvl w:val="0"/>
                <w:numId w:val="1"/>
              </w:numPr>
              <w:jc w:val="both"/>
              <w:rPr>
                <w:color w:val="auto"/>
                <w:szCs w:val="23"/>
              </w:rPr>
            </w:pPr>
            <w:r w:rsidRPr="00FC4C19">
              <w:rPr>
                <w:rFonts w:hint="eastAsia"/>
                <w:color w:val="auto"/>
                <w:szCs w:val="23"/>
              </w:rPr>
              <w:t>亡者之直系親屬、配偶</w:t>
            </w:r>
            <w:r w:rsidRPr="00FC4C19">
              <w:rPr>
                <w:rFonts w:hAnsi="標楷體" w:hint="eastAsia"/>
                <w:color w:val="auto"/>
                <w:szCs w:val="23"/>
              </w:rPr>
              <w:t>、</w:t>
            </w:r>
            <w:r w:rsidRPr="00FC4C19">
              <w:rPr>
                <w:rFonts w:hint="eastAsia"/>
                <w:color w:val="auto"/>
                <w:szCs w:val="23"/>
              </w:rPr>
              <w:t>若亡者無子嗣則包含三親等以內親屬</w:t>
            </w:r>
            <w:r w:rsidRPr="00FC4C19">
              <w:rPr>
                <w:rFonts w:hAnsi="標楷體" w:hint="eastAsia"/>
                <w:color w:val="auto"/>
                <w:szCs w:val="23"/>
              </w:rPr>
              <w:t>，</w:t>
            </w:r>
            <w:r w:rsidRPr="00FC4C19">
              <w:rPr>
                <w:rFonts w:hint="eastAsia"/>
                <w:color w:val="auto"/>
                <w:szCs w:val="23"/>
              </w:rPr>
              <w:t>設籍本鄉且連續居住六個月以上</w:t>
            </w:r>
            <w:r w:rsidRPr="00FC4C19">
              <w:rPr>
                <w:rFonts w:hAnsi="標楷體" w:hint="eastAsia"/>
                <w:color w:val="auto"/>
                <w:szCs w:val="23"/>
              </w:rPr>
              <w:t>。</w:t>
            </w:r>
          </w:p>
          <w:p w:rsidR="00A1404D" w:rsidRPr="00FC4C19" w:rsidRDefault="00A1404D" w:rsidP="00AE30CE">
            <w:pPr>
              <w:pStyle w:val="Default"/>
              <w:numPr>
                <w:ilvl w:val="0"/>
                <w:numId w:val="1"/>
              </w:numPr>
              <w:jc w:val="both"/>
              <w:rPr>
                <w:color w:val="auto"/>
              </w:rPr>
            </w:pPr>
            <w:r w:rsidRPr="00FC4C19">
              <w:rPr>
                <w:rFonts w:hint="eastAsia"/>
                <w:color w:val="auto"/>
                <w:szCs w:val="23"/>
              </w:rPr>
              <w:t>亡者年代久遠查無戶籍資料或特殊個案無法提供戶籍資料，並經申請人書面具結，且於本鄉公墓起掘或申請人為本鄉鄉民者。</w:t>
            </w:r>
          </w:p>
        </w:tc>
      </w:tr>
      <w:tr w:rsidR="00FC4C19" w:rsidRPr="00FC4C19" w:rsidTr="00162EB4">
        <w:tc>
          <w:tcPr>
            <w:tcW w:w="10194" w:type="dxa"/>
            <w:gridSpan w:val="2"/>
          </w:tcPr>
          <w:p w:rsidR="00A1404D" w:rsidRPr="00FC4C19" w:rsidRDefault="00A1404D" w:rsidP="00AE30CE">
            <w:pPr>
              <w:ind w:leftChars="-45" w:left="-108"/>
              <w:jc w:val="both"/>
              <w:rPr>
                <w:rFonts w:ascii="標楷體" w:eastAsia="標楷體" w:cs="標楷體"/>
                <w:b/>
                <w:kern w:val="0"/>
                <w:sz w:val="28"/>
                <w:szCs w:val="28"/>
              </w:rPr>
            </w:pPr>
            <w:r w:rsidRPr="00FC4C19">
              <w:rPr>
                <w:rFonts w:ascii="標楷體" w:eastAsia="標楷體" w:cs="標楷體"/>
                <w:b/>
                <w:kern w:val="0"/>
                <w:sz w:val="28"/>
                <w:szCs w:val="28"/>
              </w:rPr>
              <w:t>第二章</w:t>
            </w:r>
            <w:r w:rsidR="009D774C" w:rsidRPr="00FC4C19">
              <w:rPr>
                <w:rFonts w:ascii="標楷體" w:eastAsia="標楷體" w:cs="標楷體" w:hint="eastAsia"/>
                <w:b/>
                <w:kern w:val="0"/>
                <w:sz w:val="28"/>
                <w:szCs w:val="28"/>
              </w:rPr>
              <w:t xml:space="preserve">　</w:t>
            </w:r>
            <w:r w:rsidRPr="00FC4C19">
              <w:rPr>
                <w:rFonts w:ascii="標楷體" w:eastAsia="標楷體" w:cs="標楷體"/>
                <w:b/>
                <w:kern w:val="0"/>
                <w:sz w:val="28"/>
                <w:szCs w:val="28"/>
              </w:rPr>
              <w:t>墓</w:t>
            </w:r>
            <w:r w:rsidRPr="00FC4C19">
              <w:rPr>
                <w:rFonts w:ascii="標楷體" w:eastAsia="標楷體" w:cs="標楷體" w:hint="eastAsia"/>
                <w:b/>
                <w:kern w:val="0"/>
                <w:sz w:val="28"/>
                <w:szCs w:val="28"/>
              </w:rPr>
              <w:t>地</w:t>
            </w:r>
            <w:r w:rsidRPr="00FC4C19">
              <w:rPr>
                <w:rFonts w:ascii="標楷體" w:eastAsia="標楷體" w:cs="標楷體"/>
                <w:b/>
                <w:kern w:val="0"/>
                <w:sz w:val="28"/>
                <w:szCs w:val="28"/>
              </w:rPr>
              <w:t>之使用管</w:t>
            </w:r>
            <w:r w:rsidRPr="00FC4C19">
              <w:rPr>
                <w:rFonts w:ascii="標楷體" w:eastAsia="標楷體" w:cs="標楷體" w:hint="eastAsia"/>
                <w:b/>
                <w:kern w:val="0"/>
                <w:sz w:val="28"/>
                <w:szCs w:val="28"/>
              </w:rPr>
              <w:t>理</w:t>
            </w:r>
          </w:p>
        </w:tc>
      </w:tr>
      <w:tr w:rsidR="00FC4C19" w:rsidRPr="00FC4C19" w:rsidTr="00162EB4">
        <w:tc>
          <w:tcPr>
            <w:tcW w:w="1555" w:type="dxa"/>
          </w:tcPr>
          <w:p w:rsidR="00A1404D" w:rsidRPr="00FC4C19" w:rsidRDefault="00A1404D" w:rsidP="00011EE0">
            <w:pPr>
              <w:ind w:leftChars="-45" w:left="-108" w:rightChars="-45" w:right="-108"/>
              <w:jc w:val="both"/>
            </w:pPr>
            <w:r w:rsidRPr="00515A41">
              <w:rPr>
                <w:rFonts w:eastAsia="標楷體" w:hint="eastAsia"/>
                <w:spacing w:val="165"/>
                <w:kern w:val="0"/>
                <w:szCs w:val="23"/>
                <w:fitText w:val="1380" w:id="-1214025973"/>
              </w:rPr>
              <w:t>第三</w:t>
            </w:r>
            <w:r w:rsidRPr="00515A41">
              <w:rPr>
                <w:rFonts w:eastAsia="標楷體" w:hint="eastAsia"/>
                <w:kern w:val="0"/>
                <w:szCs w:val="23"/>
                <w:fitText w:val="1380" w:id="-1214025973"/>
              </w:rPr>
              <w:t>條</w:t>
            </w:r>
          </w:p>
        </w:tc>
        <w:tc>
          <w:tcPr>
            <w:tcW w:w="8639" w:type="dxa"/>
          </w:tcPr>
          <w:p w:rsidR="00A1404D" w:rsidRPr="00FC4C19" w:rsidRDefault="00A1404D" w:rsidP="00AE30CE">
            <w:pPr>
              <w:jc w:val="both"/>
              <w:rPr>
                <w:rFonts w:ascii="標楷體" w:eastAsia="標楷體" w:hAnsi="標楷體"/>
                <w:szCs w:val="24"/>
              </w:rPr>
            </w:pPr>
            <w:r w:rsidRPr="00FC4C19">
              <w:rPr>
                <w:rFonts w:ascii="標楷體" w:eastAsia="標楷體" w:hAnsi="標楷體" w:hint="eastAsia"/>
                <w:szCs w:val="24"/>
              </w:rPr>
              <w:t>公墓應設置登記簿並登打電腦檔案永久保存，並登載下列事項：</w:t>
            </w:r>
          </w:p>
          <w:p w:rsidR="00A1404D" w:rsidRPr="00FC4C19" w:rsidRDefault="00A1404D" w:rsidP="00AE30CE">
            <w:pPr>
              <w:pStyle w:val="a4"/>
              <w:numPr>
                <w:ilvl w:val="0"/>
                <w:numId w:val="2"/>
              </w:numPr>
              <w:ind w:leftChars="0"/>
              <w:jc w:val="both"/>
              <w:rPr>
                <w:rFonts w:ascii="標楷體" w:eastAsia="標楷體" w:hAnsi="標楷體"/>
                <w:szCs w:val="24"/>
              </w:rPr>
            </w:pPr>
            <w:r w:rsidRPr="00FC4C19">
              <w:rPr>
                <w:rFonts w:ascii="標楷體" w:eastAsia="標楷體" w:hAnsi="標楷體" w:hint="eastAsia"/>
                <w:szCs w:val="24"/>
              </w:rPr>
              <w:t>墓基編號。</w:t>
            </w:r>
          </w:p>
          <w:p w:rsidR="00A1404D" w:rsidRPr="00FC4C19" w:rsidRDefault="00A1404D" w:rsidP="00AE30CE">
            <w:pPr>
              <w:pStyle w:val="a4"/>
              <w:numPr>
                <w:ilvl w:val="0"/>
                <w:numId w:val="2"/>
              </w:numPr>
              <w:ind w:leftChars="0"/>
              <w:jc w:val="both"/>
              <w:rPr>
                <w:rFonts w:ascii="標楷體" w:eastAsia="標楷體" w:hAnsi="標楷體"/>
                <w:szCs w:val="24"/>
              </w:rPr>
            </w:pPr>
            <w:r w:rsidRPr="00FC4C19">
              <w:rPr>
                <w:rFonts w:ascii="標楷體" w:eastAsia="標楷體" w:cs="標楷體" w:hint="eastAsia"/>
                <w:kern w:val="0"/>
                <w:szCs w:val="24"/>
              </w:rPr>
              <w:t>營葬日期。</w:t>
            </w:r>
          </w:p>
          <w:p w:rsidR="00A1404D" w:rsidRPr="00FC4C19" w:rsidRDefault="00515A41" w:rsidP="00AE30CE">
            <w:pPr>
              <w:pStyle w:val="a4"/>
              <w:numPr>
                <w:ilvl w:val="0"/>
                <w:numId w:val="2"/>
              </w:numPr>
              <w:ind w:leftChars="0"/>
              <w:jc w:val="both"/>
              <w:rPr>
                <w:rFonts w:ascii="標楷體" w:eastAsia="標楷體" w:hAnsi="標楷體"/>
                <w:szCs w:val="24"/>
              </w:rPr>
            </w:pPr>
            <w:r w:rsidRPr="002B2904">
              <w:rPr>
                <w:rFonts w:ascii="標楷體" w:eastAsia="標楷體" w:cs="標楷體" w:hint="eastAsia"/>
                <w:color w:val="FF0000"/>
                <w:kern w:val="0"/>
                <w:szCs w:val="24"/>
                <w:u w:val="single"/>
              </w:rPr>
              <w:t>亡</w:t>
            </w:r>
            <w:r w:rsidR="00A1404D" w:rsidRPr="002B2904">
              <w:rPr>
                <w:rFonts w:ascii="標楷體" w:eastAsia="標楷體" w:cs="標楷體" w:hint="eastAsia"/>
                <w:color w:val="FF0000"/>
                <w:kern w:val="0"/>
                <w:szCs w:val="24"/>
                <w:u w:val="single"/>
              </w:rPr>
              <w:t>者</w:t>
            </w:r>
            <w:r w:rsidR="00A1404D" w:rsidRPr="00FC4C19">
              <w:rPr>
                <w:rFonts w:ascii="標楷體" w:eastAsia="標楷體" w:cs="標楷體" w:hint="eastAsia"/>
                <w:kern w:val="0"/>
                <w:szCs w:val="24"/>
              </w:rPr>
              <w:t>之姓名、性別、出生地及生死年月日。</w:t>
            </w:r>
          </w:p>
          <w:p w:rsidR="00A1404D" w:rsidRPr="00FC4C19" w:rsidRDefault="00D73DC3" w:rsidP="00AE30CE">
            <w:pPr>
              <w:pStyle w:val="a4"/>
              <w:numPr>
                <w:ilvl w:val="0"/>
                <w:numId w:val="2"/>
              </w:numPr>
              <w:ind w:leftChars="0"/>
              <w:jc w:val="both"/>
              <w:rPr>
                <w:rFonts w:ascii="標楷體" w:eastAsia="標楷體" w:hAnsi="標楷體"/>
                <w:szCs w:val="24"/>
              </w:rPr>
            </w:pPr>
            <w:r w:rsidRPr="00FC4C19">
              <w:rPr>
                <w:rFonts w:ascii="標楷體" w:eastAsia="標楷體" w:cs="標楷體" w:hint="eastAsia"/>
                <w:kern w:val="0"/>
                <w:szCs w:val="24"/>
              </w:rPr>
              <w:t>申請人</w:t>
            </w:r>
            <w:r w:rsidR="00A1404D" w:rsidRPr="00FC4C19">
              <w:rPr>
                <w:rFonts w:ascii="標楷體" w:eastAsia="標楷體" w:cs="標楷體" w:hint="eastAsia"/>
                <w:kern w:val="0"/>
                <w:szCs w:val="24"/>
              </w:rPr>
              <w:t>之姓名、國民身分證統一編號、出生地、住址與通訊處及其與</w:t>
            </w:r>
            <w:r w:rsidR="00515A41" w:rsidRPr="002B2904">
              <w:rPr>
                <w:rFonts w:ascii="標楷體" w:eastAsia="標楷體" w:cs="標楷體" w:hint="eastAsia"/>
                <w:color w:val="FF0000"/>
                <w:kern w:val="0"/>
                <w:szCs w:val="24"/>
                <w:u w:val="single"/>
              </w:rPr>
              <w:t>亡</w:t>
            </w:r>
            <w:r w:rsidR="00A1404D" w:rsidRPr="002B2904">
              <w:rPr>
                <w:rFonts w:ascii="標楷體" w:eastAsia="標楷體" w:cs="標楷體" w:hint="eastAsia"/>
                <w:color w:val="FF0000"/>
                <w:kern w:val="0"/>
                <w:szCs w:val="24"/>
                <w:u w:val="single"/>
              </w:rPr>
              <w:t>者</w:t>
            </w:r>
            <w:r w:rsidR="00A1404D" w:rsidRPr="00FC4C19">
              <w:rPr>
                <w:rFonts w:ascii="標楷體" w:eastAsia="標楷體" w:cs="標楷體" w:hint="eastAsia"/>
                <w:kern w:val="0"/>
                <w:szCs w:val="24"/>
              </w:rPr>
              <w:t>之關係。</w:t>
            </w:r>
          </w:p>
          <w:p w:rsidR="00A1404D" w:rsidRPr="00FC4C19" w:rsidRDefault="00A1404D" w:rsidP="00AE30CE">
            <w:pPr>
              <w:pStyle w:val="a4"/>
              <w:numPr>
                <w:ilvl w:val="0"/>
                <w:numId w:val="2"/>
              </w:numPr>
              <w:ind w:leftChars="0"/>
              <w:jc w:val="both"/>
              <w:rPr>
                <w:rFonts w:ascii="標楷體" w:eastAsia="標楷體" w:hAnsi="標楷體"/>
                <w:szCs w:val="24"/>
              </w:rPr>
            </w:pPr>
            <w:r w:rsidRPr="00FC4C19">
              <w:rPr>
                <w:rFonts w:ascii="標楷體" w:eastAsia="標楷體" w:cs="標楷體" w:hint="eastAsia"/>
                <w:kern w:val="0"/>
                <w:szCs w:val="24"/>
              </w:rPr>
              <w:t>其他經主管機關指定應記載之事項。</w:t>
            </w:r>
          </w:p>
          <w:p w:rsidR="00A1404D" w:rsidRPr="00FC4C19" w:rsidRDefault="00A1404D" w:rsidP="00AE30CE">
            <w:pPr>
              <w:jc w:val="both"/>
              <w:rPr>
                <w:rFonts w:ascii="標楷體" w:eastAsia="標楷體" w:hAnsi="標楷體"/>
                <w:szCs w:val="24"/>
              </w:rPr>
            </w:pPr>
            <w:r w:rsidRPr="00FC4C19">
              <w:rPr>
                <w:rFonts w:ascii="標楷體" w:eastAsia="標楷體" w:hAnsi="標楷體" w:hint="eastAsia"/>
                <w:szCs w:val="24"/>
              </w:rPr>
              <w:t>前項登載事項如有變更，墓主應通知本所辦理變更。</w:t>
            </w:r>
          </w:p>
        </w:tc>
      </w:tr>
      <w:tr w:rsidR="00FC4C19" w:rsidRPr="00FC4C19" w:rsidTr="00162EB4">
        <w:tc>
          <w:tcPr>
            <w:tcW w:w="1555" w:type="dxa"/>
          </w:tcPr>
          <w:p w:rsidR="00A1404D" w:rsidRPr="00FC4C19" w:rsidRDefault="00A1404D" w:rsidP="00011EE0">
            <w:pPr>
              <w:ind w:leftChars="-45" w:left="-108" w:rightChars="-45" w:right="-108"/>
              <w:jc w:val="both"/>
            </w:pPr>
            <w:r w:rsidRPr="00FC4C19">
              <w:rPr>
                <w:rFonts w:eastAsia="標楷體" w:hint="eastAsia"/>
                <w:spacing w:val="165"/>
                <w:kern w:val="0"/>
                <w:szCs w:val="23"/>
                <w:fitText w:val="1380" w:id="-1214025974"/>
              </w:rPr>
              <w:t>第四</w:t>
            </w:r>
            <w:r w:rsidRPr="00FC4C19">
              <w:rPr>
                <w:rFonts w:eastAsia="標楷體" w:hint="eastAsia"/>
                <w:kern w:val="0"/>
                <w:szCs w:val="23"/>
                <w:fitText w:val="1380" w:id="-1214025974"/>
              </w:rPr>
              <w:t>條</w:t>
            </w:r>
          </w:p>
        </w:tc>
        <w:tc>
          <w:tcPr>
            <w:tcW w:w="8639" w:type="dxa"/>
          </w:tcPr>
          <w:p w:rsidR="00A1404D" w:rsidRPr="00FC4C19" w:rsidRDefault="00A1404D" w:rsidP="00AE30CE">
            <w:pPr>
              <w:jc w:val="both"/>
              <w:rPr>
                <w:rFonts w:ascii="標楷體" w:eastAsia="標楷體" w:hAnsi="標楷體"/>
                <w:szCs w:val="24"/>
              </w:rPr>
            </w:pPr>
            <w:r w:rsidRPr="00FC4C19">
              <w:rPr>
                <w:rFonts w:eastAsia="標楷體" w:hint="eastAsia"/>
                <w:szCs w:val="24"/>
              </w:rPr>
              <w:t>公墓墓地之使用面積之計算由墓基前後兩旁最寬處以長（公尺）</w:t>
            </w:r>
            <w:r w:rsidRPr="00FC4C19">
              <w:rPr>
                <w:rFonts w:eastAsia="標楷體"/>
                <w:szCs w:val="24"/>
              </w:rPr>
              <w:t>X</w:t>
            </w:r>
            <w:r w:rsidRPr="00FC4C19">
              <w:rPr>
                <w:rFonts w:eastAsia="標楷體" w:hint="eastAsia"/>
                <w:szCs w:val="24"/>
              </w:rPr>
              <w:t>寬（公尺）</w:t>
            </w:r>
            <w:r w:rsidRPr="00FC4C19">
              <w:rPr>
                <w:rFonts w:ascii="標楷體" w:eastAsia="標楷體" w:hAnsi="MS Mincho" w:hint="eastAsia"/>
                <w:szCs w:val="24"/>
              </w:rPr>
              <w:t>=</w:t>
            </w:r>
            <w:r w:rsidRPr="00FC4C19">
              <w:rPr>
                <w:rFonts w:eastAsia="標楷體" w:hint="eastAsia"/>
                <w:szCs w:val="24"/>
              </w:rPr>
              <w:t>實際使用面積（平方公尺）</w:t>
            </w:r>
            <w:r w:rsidRPr="00FC4C19">
              <w:rPr>
                <w:rFonts w:ascii="標楷體" w:eastAsia="標楷體" w:hAnsi="標楷體" w:hint="eastAsia"/>
                <w:szCs w:val="24"/>
              </w:rPr>
              <w:t>：</w:t>
            </w:r>
          </w:p>
          <w:p w:rsidR="00A1404D" w:rsidRPr="00FC4C19" w:rsidRDefault="00A1404D" w:rsidP="00AE30CE">
            <w:pPr>
              <w:pStyle w:val="a4"/>
              <w:numPr>
                <w:ilvl w:val="0"/>
                <w:numId w:val="3"/>
              </w:numPr>
              <w:ind w:leftChars="0"/>
              <w:jc w:val="both"/>
              <w:rPr>
                <w:rFonts w:ascii="標楷體" w:eastAsia="標楷體" w:hAnsi="標楷體"/>
                <w:szCs w:val="24"/>
              </w:rPr>
            </w:pPr>
            <w:r w:rsidRPr="00FC4C19">
              <w:rPr>
                <w:rFonts w:ascii="標楷體" w:eastAsia="標楷體" w:hAnsi="標楷體" w:hint="eastAsia"/>
                <w:szCs w:val="24"/>
              </w:rPr>
              <w:lastRenderedPageBreak/>
              <w:t>單棺使用面積不得超過</w:t>
            </w:r>
            <w:smartTag w:uri="urn:schemas-microsoft-com:office:smarttags" w:element="chmetcnv">
              <w:smartTagPr>
                <w:attr w:name="UnitName" w:val="平方公尺"/>
                <w:attr w:name="SourceValue" w:val="16"/>
                <w:attr w:name="HasSpace" w:val="False"/>
                <w:attr w:name="Negative" w:val="False"/>
                <w:attr w:name="NumberType" w:val="3"/>
                <w:attr w:name="TCSC" w:val="1"/>
              </w:smartTagPr>
              <w:r w:rsidRPr="00FC4C19">
                <w:rPr>
                  <w:rFonts w:ascii="標楷體" w:eastAsia="標楷體" w:hAnsi="標楷體" w:hint="eastAsia"/>
                  <w:szCs w:val="24"/>
                </w:rPr>
                <w:t>十六平方公尺</w:t>
              </w:r>
            </w:smartTag>
            <w:r w:rsidRPr="00FC4C19">
              <w:rPr>
                <w:rFonts w:ascii="標楷體" w:eastAsia="標楷體" w:hAnsi="標楷體" w:hint="eastAsia"/>
                <w:szCs w:val="24"/>
              </w:rPr>
              <w:t>（約</w:t>
            </w:r>
            <w:smartTag w:uri="urn:schemas-microsoft-com:office:smarttags" w:element="chmetcnv">
              <w:smartTagPr>
                <w:attr w:name="UnitName" w:val="坪"/>
                <w:attr w:name="SourceValue" w:val="5"/>
                <w:attr w:name="HasSpace" w:val="False"/>
                <w:attr w:name="Negative" w:val="False"/>
                <w:attr w:name="NumberType" w:val="3"/>
                <w:attr w:name="TCSC" w:val="1"/>
              </w:smartTagPr>
              <w:r w:rsidRPr="00FC4C19">
                <w:rPr>
                  <w:rFonts w:ascii="標楷體" w:eastAsia="標楷體" w:hAnsi="標楷體" w:hint="eastAsia"/>
                  <w:szCs w:val="24"/>
                </w:rPr>
                <w:t>五坪</w:t>
              </w:r>
            </w:smartTag>
            <w:r w:rsidRPr="00FC4C19">
              <w:rPr>
                <w:rFonts w:ascii="標楷體" w:eastAsia="標楷體" w:hAnsi="標楷體" w:hint="eastAsia"/>
                <w:szCs w:val="24"/>
              </w:rPr>
              <w:t>）。</w:t>
            </w:r>
          </w:p>
          <w:p w:rsidR="00A1404D" w:rsidRPr="00FC4C19" w:rsidRDefault="00A1404D" w:rsidP="00AE30CE">
            <w:pPr>
              <w:pStyle w:val="a4"/>
              <w:numPr>
                <w:ilvl w:val="0"/>
                <w:numId w:val="3"/>
              </w:numPr>
              <w:ind w:leftChars="0"/>
              <w:jc w:val="both"/>
              <w:rPr>
                <w:rFonts w:ascii="標楷體" w:eastAsia="標楷體" w:hAnsi="標楷體"/>
                <w:szCs w:val="24"/>
              </w:rPr>
            </w:pPr>
            <w:r w:rsidRPr="00FC4C19">
              <w:rPr>
                <w:rFonts w:ascii="標楷體" w:eastAsia="標楷體" w:hAnsi="標楷體" w:hint="eastAsia"/>
                <w:szCs w:val="24"/>
              </w:rPr>
              <w:t>兩棺以上合葬者，每增加一棺，墓基得放寬</w:t>
            </w:r>
            <w:smartTag w:uri="urn:schemas-microsoft-com:office:smarttags" w:element="chmetcnv">
              <w:smartTagPr>
                <w:attr w:name="TCSC" w:val="1"/>
                <w:attr w:name="NumberType" w:val="3"/>
                <w:attr w:name="Negative" w:val="False"/>
                <w:attr w:name="HasSpace" w:val="False"/>
                <w:attr w:name="SourceValue" w:val="4"/>
                <w:attr w:name="UnitName" w:val="平方公尺"/>
              </w:smartTagPr>
              <w:r w:rsidRPr="00FC4C19">
                <w:rPr>
                  <w:rFonts w:ascii="標楷體" w:eastAsia="標楷體" w:hAnsi="標楷體" w:hint="eastAsia"/>
                  <w:szCs w:val="24"/>
                </w:rPr>
                <w:t>四平方公尺</w:t>
              </w:r>
            </w:smartTag>
            <w:r w:rsidRPr="00FC4C19">
              <w:rPr>
                <w:rFonts w:ascii="標楷體" w:eastAsia="標楷體" w:hAnsi="標楷體" w:hint="eastAsia"/>
                <w:szCs w:val="24"/>
              </w:rPr>
              <w:t>。</w:t>
            </w:r>
          </w:p>
          <w:p w:rsidR="00A1404D" w:rsidRPr="00FC4C19" w:rsidRDefault="00A1404D" w:rsidP="00AE30CE">
            <w:pPr>
              <w:pStyle w:val="a4"/>
              <w:numPr>
                <w:ilvl w:val="0"/>
                <w:numId w:val="3"/>
              </w:numPr>
              <w:ind w:leftChars="0"/>
              <w:jc w:val="both"/>
              <w:rPr>
                <w:rFonts w:ascii="標楷體" w:eastAsia="標楷體" w:hAnsi="標楷體"/>
                <w:szCs w:val="24"/>
              </w:rPr>
            </w:pPr>
            <w:r w:rsidRPr="00FC4C19">
              <w:rPr>
                <w:rFonts w:ascii="標楷體" w:eastAsia="標楷體" w:hAnsi="標楷體" w:hint="eastAsia"/>
                <w:szCs w:val="24"/>
              </w:rPr>
              <w:t>埋葬骨灰者，每一骨灰盒（罐）用地面積不得超過</w:t>
            </w:r>
            <w:smartTag w:uri="urn:schemas-microsoft-com:office:smarttags" w:element="chmetcnv">
              <w:smartTagPr>
                <w:attr w:name="TCSC" w:val="1"/>
                <w:attr w:name="NumberType" w:val="3"/>
                <w:attr w:name="Negative" w:val="False"/>
                <w:attr w:name="HasSpace" w:val="False"/>
                <w:attr w:name="SourceValue" w:val="0.36"/>
                <w:attr w:name="UnitName" w:val="平方公尺"/>
              </w:smartTagPr>
              <w:r w:rsidRPr="00FC4C19">
                <w:rPr>
                  <w:rFonts w:ascii="標楷體" w:eastAsia="標楷體" w:hAnsi="標楷體" w:hint="eastAsia"/>
                  <w:szCs w:val="24"/>
                </w:rPr>
                <w:t>零點三六平方公尺</w:t>
              </w:r>
            </w:smartTag>
            <w:r w:rsidRPr="00FC4C19">
              <w:rPr>
                <w:rFonts w:ascii="標楷體" w:eastAsia="標楷體" w:hAnsi="標楷體" w:hint="eastAsia"/>
                <w:szCs w:val="24"/>
              </w:rPr>
              <w:t xml:space="preserve">。              </w:t>
            </w:r>
          </w:p>
          <w:p w:rsidR="00A1404D" w:rsidRPr="00FC4C19" w:rsidRDefault="00A1404D" w:rsidP="00AE30CE">
            <w:pPr>
              <w:pStyle w:val="a4"/>
              <w:numPr>
                <w:ilvl w:val="0"/>
                <w:numId w:val="3"/>
              </w:numPr>
              <w:ind w:leftChars="0"/>
              <w:jc w:val="both"/>
              <w:rPr>
                <w:rFonts w:ascii="標楷體" w:eastAsia="標楷體" w:hAnsi="標楷體"/>
                <w:szCs w:val="24"/>
              </w:rPr>
            </w:pPr>
            <w:r w:rsidRPr="00FC4C19">
              <w:rPr>
                <w:rFonts w:ascii="標楷體" w:eastAsia="標楷體" w:hAnsi="標楷體" w:hint="eastAsia"/>
                <w:szCs w:val="24"/>
              </w:rPr>
              <w:t>公園化公墓使用面積：由申請人自行選擇方位並依照本所畫定（墓葬格式）面積內營葬之。</w:t>
            </w:r>
          </w:p>
          <w:p w:rsidR="00A1404D" w:rsidRPr="00FC4C19" w:rsidRDefault="00A1404D" w:rsidP="00AE30CE">
            <w:pPr>
              <w:pStyle w:val="a4"/>
              <w:numPr>
                <w:ilvl w:val="0"/>
                <w:numId w:val="3"/>
              </w:numPr>
              <w:ind w:leftChars="0"/>
              <w:jc w:val="both"/>
              <w:rPr>
                <w:rFonts w:ascii="標楷體" w:eastAsia="標楷體" w:hAnsi="標楷體"/>
                <w:szCs w:val="24"/>
              </w:rPr>
            </w:pPr>
            <w:r w:rsidRPr="00FC4C19">
              <w:rPr>
                <w:rFonts w:ascii="標楷體" w:eastAsia="標楷體" w:hAnsi="標楷體" w:hint="eastAsia"/>
                <w:szCs w:val="24"/>
              </w:rPr>
              <w:t>公墓內之棺柩，其棺面應深入地面</w:t>
            </w:r>
            <w:smartTag w:uri="urn:schemas-microsoft-com:office:smarttags" w:element="chmetcnv">
              <w:smartTagPr>
                <w:attr w:name="TCSC" w:val="1"/>
                <w:attr w:name="NumberType" w:val="3"/>
                <w:attr w:name="Negative" w:val="False"/>
                <w:attr w:name="HasSpace" w:val="False"/>
                <w:attr w:name="SourceValue" w:val="70"/>
                <w:attr w:name="UnitName" w:val="公分"/>
              </w:smartTagPr>
              <w:r w:rsidRPr="00FC4C19">
                <w:rPr>
                  <w:rFonts w:ascii="標楷體" w:eastAsia="標楷體" w:hAnsi="標楷體" w:hint="eastAsia"/>
                  <w:szCs w:val="24"/>
                </w:rPr>
                <w:t>七十公分</w:t>
              </w:r>
            </w:smartTag>
            <w:r w:rsidRPr="00FC4C19">
              <w:rPr>
                <w:rFonts w:ascii="標楷體" w:eastAsia="標楷體" w:hAnsi="標楷體" w:hint="eastAsia"/>
                <w:szCs w:val="24"/>
              </w:rPr>
              <w:t>以下，傳染病死亡者應在</w:t>
            </w:r>
            <w:smartTag w:uri="urn:schemas-microsoft-com:office:smarttags" w:element="chmetcnv">
              <w:smartTagPr>
                <w:attr w:name="TCSC" w:val="1"/>
                <w:attr w:name="NumberType" w:val="3"/>
                <w:attr w:name="Negative" w:val="False"/>
                <w:attr w:name="HasSpace" w:val="False"/>
                <w:attr w:name="SourceValue" w:val="1"/>
                <w:attr w:name="UnitName" w:val="公尺"/>
              </w:smartTagPr>
              <w:r w:rsidRPr="00FC4C19">
                <w:rPr>
                  <w:rFonts w:ascii="標楷體" w:eastAsia="標楷體" w:hAnsi="標楷體" w:hint="eastAsia"/>
                  <w:szCs w:val="24"/>
                </w:rPr>
                <w:t>一公尺</w:t>
              </w:r>
            </w:smartTag>
            <w:smartTag w:uri="urn:schemas-microsoft-com:office:smarttags" w:element="chmetcnv">
              <w:smartTagPr>
                <w:attr w:name="TCSC" w:val="1"/>
                <w:attr w:name="NumberType" w:val="3"/>
                <w:attr w:name="Negative" w:val="False"/>
                <w:attr w:name="HasSpace" w:val="False"/>
                <w:attr w:name="SourceValue" w:val="20"/>
                <w:attr w:name="UnitName" w:val="公分"/>
              </w:smartTagPr>
              <w:r w:rsidRPr="00FC4C19">
                <w:rPr>
                  <w:rFonts w:ascii="標楷體" w:eastAsia="標楷體" w:hAnsi="標楷體" w:hint="eastAsia"/>
                  <w:szCs w:val="24"/>
                </w:rPr>
                <w:t>二十公分</w:t>
              </w:r>
            </w:smartTag>
            <w:r w:rsidRPr="00FC4C19">
              <w:rPr>
                <w:rFonts w:ascii="標楷體" w:eastAsia="標楷體" w:hAnsi="標楷體" w:hint="eastAsia"/>
                <w:szCs w:val="24"/>
              </w:rPr>
              <w:t>以下，墓頂至高不超過地面</w:t>
            </w:r>
            <w:smartTag w:uri="urn:schemas-microsoft-com:office:smarttags" w:element="chmetcnv">
              <w:smartTagPr>
                <w:attr w:name="TCSC" w:val="1"/>
                <w:attr w:name="NumberType" w:val="3"/>
                <w:attr w:name="Negative" w:val="False"/>
                <w:attr w:name="HasSpace" w:val="False"/>
                <w:attr w:name="SourceValue" w:val="1"/>
                <w:attr w:name="UnitName" w:val="公尺"/>
              </w:smartTagPr>
              <w:r w:rsidRPr="00FC4C19">
                <w:rPr>
                  <w:rFonts w:ascii="標楷體" w:eastAsia="標楷體" w:hAnsi="標楷體" w:hint="eastAsia"/>
                  <w:szCs w:val="24"/>
                </w:rPr>
                <w:t>一公尺</w:t>
              </w:r>
            </w:smartTag>
            <w:smartTag w:uri="urn:schemas-microsoft-com:office:smarttags" w:element="chmetcnv">
              <w:smartTagPr>
                <w:attr w:name="TCSC" w:val="1"/>
                <w:attr w:name="NumberType" w:val="3"/>
                <w:attr w:name="Negative" w:val="False"/>
                <w:attr w:name="HasSpace" w:val="False"/>
                <w:attr w:name="SourceValue" w:val="50"/>
                <w:attr w:name="UnitName" w:val="公分"/>
              </w:smartTagPr>
              <w:r w:rsidRPr="00FC4C19">
                <w:rPr>
                  <w:rFonts w:ascii="標楷體" w:eastAsia="標楷體" w:hAnsi="標楷體" w:hint="eastAsia"/>
                  <w:szCs w:val="24"/>
                </w:rPr>
                <w:t>五十公分</w:t>
              </w:r>
            </w:smartTag>
            <w:r w:rsidRPr="00FC4C19">
              <w:rPr>
                <w:rFonts w:ascii="標楷體" w:eastAsia="標楷體" w:hAnsi="標楷體" w:hint="eastAsia"/>
                <w:szCs w:val="24"/>
              </w:rPr>
              <w:t>，墓穴應嚴密封固，但因地方風俗或地質條件特殊報經縣政府核准者，不在此限，惟其墓頂至高不得超過地面</w:t>
            </w:r>
            <w:smartTag w:uri="urn:schemas-microsoft-com:office:smarttags" w:element="chmetcnv">
              <w:smartTagPr>
                <w:attr w:name="TCSC" w:val="1"/>
                <w:attr w:name="NumberType" w:val="3"/>
                <w:attr w:name="Negative" w:val="False"/>
                <w:attr w:name="HasSpace" w:val="False"/>
                <w:attr w:name="SourceValue" w:val="2"/>
                <w:attr w:name="UnitName" w:val="公尺"/>
              </w:smartTagPr>
              <w:r w:rsidRPr="00FC4C19">
                <w:rPr>
                  <w:rFonts w:ascii="標楷體" w:eastAsia="標楷體" w:hAnsi="標楷體" w:hint="eastAsia"/>
                  <w:szCs w:val="24"/>
                </w:rPr>
                <w:t>二公尺</w:t>
              </w:r>
            </w:smartTag>
            <w:r w:rsidRPr="00FC4C19">
              <w:rPr>
                <w:rFonts w:ascii="標楷體" w:eastAsia="標楷體" w:hAnsi="標楷體" w:hint="eastAsia"/>
                <w:szCs w:val="24"/>
              </w:rPr>
              <w:t>；埋葬骨灰者，應以平面式為之。</w:t>
            </w:r>
          </w:p>
        </w:tc>
      </w:tr>
      <w:tr w:rsidR="00FC4C19" w:rsidRPr="00FC4C19" w:rsidTr="00162EB4">
        <w:tc>
          <w:tcPr>
            <w:tcW w:w="1555" w:type="dxa"/>
          </w:tcPr>
          <w:p w:rsidR="00A1404D" w:rsidRPr="00FC4C19" w:rsidRDefault="00A1404D" w:rsidP="00011EE0">
            <w:pPr>
              <w:ind w:leftChars="-45" w:left="-108" w:rightChars="-45" w:right="-108"/>
              <w:jc w:val="both"/>
            </w:pPr>
            <w:r w:rsidRPr="00FC4C19">
              <w:rPr>
                <w:rFonts w:eastAsia="標楷體" w:hint="eastAsia"/>
                <w:spacing w:val="165"/>
                <w:kern w:val="0"/>
                <w:szCs w:val="23"/>
                <w:fitText w:val="1380" w:id="-1214025975"/>
              </w:rPr>
              <w:lastRenderedPageBreak/>
              <w:t>第五</w:t>
            </w:r>
            <w:r w:rsidRPr="00FC4C19">
              <w:rPr>
                <w:rFonts w:eastAsia="標楷體" w:hint="eastAsia"/>
                <w:kern w:val="0"/>
                <w:szCs w:val="23"/>
                <w:fitText w:val="1380" w:id="-1214025975"/>
              </w:rPr>
              <w:t>條</w:t>
            </w:r>
          </w:p>
        </w:tc>
        <w:tc>
          <w:tcPr>
            <w:tcW w:w="8639" w:type="dxa"/>
          </w:tcPr>
          <w:p w:rsidR="00A1404D" w:rsidRPr="00FC4C19" w:rsidRDefault="00A1404D" w:rsidP="00AE30CE">
            <w:pPr>
              <w:jc w:val="both"/>
              <w:rPr>
                <w:rFonts w:ascii="標楷體" w:eastAsia="標楷體" w:hAnsi="標楷體"/>
                <w:szCs w:val="24"/>
              </w:rPr>
            </w:pPr>
            <w:r w:rsidRPr="00FC4C19">
              <w:rPr>
                <w:rFonts w:ascii="標楷體" w:eastAsia="標楷體" w:hAnsi="標楷體" w:hint="eastAsia"/>
                <w:szCs w:val="24"/>
              </w:rPr>
              <w:t>公墓內下列情事應予禁止：</w:t>
            </w:r>
          </w:p>
          <w:p w:rsidR="00A1404D" w:rsidRPr="00FC4C19" w:rsidRDefault="00A1404D" w:rsidP="00AE30CE">
            <w:pPr>
              <w:pStyle w:val="a4"/>
              <w:numPr>
                <w:ilvl w:val="0"/>
                <w:numId w:val="4"/>
              </w:numPr>
              <w:ind w:leftChars="0"/>
              <w:jc w:val="both"/>
              <w:rPr>
                <w:rFonts w:ascii="標楷體" w:eastAsia="標楷體" w:hAnsi="標楷體"/>
                <w:szCs w:val="24"/>
              </w:rPr>
            </w:pPr>
            <w:r w:rsidRPr="00FC4C19">
              <w:rPr>
                <w:rFonts w:ascii="標楷體" w:eastAsia="標楷體" w:hAnsi="標楷體" w:hint="eastAsia"/>
                <w:szCs w:val="24"/>
              </w:rPr>
              <w:t>未經墓葬許可，佔墓地插分金或佔設空墓、設生前墓基。</w:t>
            </w:r>
          </w:p>
          <w:p w:rsidR="00A1404D" w:rsidRPr="00FC4C19" w:rsidRDefault="00A1404D" w:rsidP="00AE30CE">
            <w:pPr>
              <w:pStyle w:val="a4"/>
              <w:numPr>
                <w:ilvl w:val="0"/>
                <w:numId w:val="4"/>
              </w:numPr>
              <w:ind w:leftChars="0"/>
              <w:jc w:val="both"/>
              <w:rPr>
                <w:rFonts w:ascii="標楷體" w:eastAsia="標楷體" w:hAnsi="標楷體"/>
                <w:szCs w:val="24"/>
              </w:rPr>
            </w:pPr>
            <w:r w:rsidRPr="00FC4C19">
              <w:rPr>
                <w:rFonts w:ascii="標楷體" w:eastAsia="標楷體" w:hAnsi="標楷體" w:hint="eastAsia"/>
                <w:szCs w:val="24"/>
              </w:rPr>
              <w:t>焚燒草木。</w:t>
            </w:r>
          </w:p>
          <w:p w:rsidR="00A1404D" w:rsidRPr="00FC4C19" w:rsidRDefault="00A1404D" w:rsidP="00AE30CE">
            <w:pPr>
              <w:pStyle w:val="a4"/>
              <w:numPr>
                <w:ilvl w:val="0"/>
                <w:numId w:val="4"/>
              </w:numPr>
              <w:ind w:leftChars="0"/>
              <w:jc w:val="both"/>
              <w:rPr>
                <w:rFonts w:ascii="標楷體" w:eastAsia="標楷體" w:hAnsi="標楷體"/>
                <w:szCs w:val="24"/>
              </w:rPr>
            </w:pPr>
            <w:r w:rsidRPr="00FC4C19">
              <w:rPr>
                <w:rFonts w:ascii="標楷體" w:eastAsia="標楷體" w:hAnsi="標楷體" w:hint="eastAsia"/>
                <w:szCs w:val="24"/>
              </w:rPr>
              <w:t>露棺、露置骨骸或屍體。</w:t>
            </w:r>
          </w:p>
          <w:p w:rsidR="00A1404D" w:rsidRPr="00FC4C19" w:rsidRDefault="00A1404D" w:rsidP="00AE30CE">
            <w:pPr>
              <w:pStyle w:val="a4"/>
              <w:numPr>
                <w:ilvl w:val="0"/>
                <w:numId w:val="4"/>
              </w:numPr>
              <w:ind w:leftChars="0"/>
              <w:jc w:val="both"/>
              <w:rPr>
                <w:rFonts w:ascii="標楷體" w:eastAsia="標楷體" w:hAnsi="標楷體"/>
                <w:szCs w:val="24"/>
              </w:rPr>
            </w:pPr>
            <w:r w:rsidRPr="00FC4C19">
              <w:rPr>
                <w:rFonts w:ascii="標楷體" w:eastAsia="標楷體" w:hAnsi="標楷體" w:hint="eastAsia"/>
                <w:szCs w:val="24"/>
              </w:rPr>
              <w:t>放飼禽畜，放置非公墓用品。</w:t>
            </w:r>
          </w:p>
          <w:p w:rsidR="00A1404D" w:rsidRPr="00FC4C19" w:rsidRDefault="00A1404D" w:rsidP="00AE30CE">
            <w:pPr>
              <w:pStyle w:val="a4"/>
              <w:numPr>
                <w:ilvl w:val="0"/>
                <w:numId w:val="4"/>
              </w:numPr>
              <w:ind w:leftChars="0"/>
              <w:jc w:val="both"/>
              <w:rPr>
                <w:rFonts w:ascii="標楷體" w:eastAsia="標楷體" w:hAnsi="標楷體"/>
                <w:szCs w:val="24"/>
              </w:rPr>
            </w:pPr>
            <w:r w:rsidRPr="00FC4C19">
              <w:rPr>
                <w:rFonts w:ascii="標楷體" w:eastAsia="標楷體" w:hAnsi="標楷體" w:hint="eastAsia"/>
                <w:szCs w:val="24"/>
              </w:rPr>
              <w:t>掘起土方，堆放砂石建材、傾倒廢棄物，侵佔墾耕。</w:t>
            </w:r>
          </w:p>
          <w:p w:rsidR="00A1404D" w:rsidRPr="00FC4C19" w:rsidRDefault="00A1404D" w:rsidP="00AE30CE">
            <w:pPr>
              <w:pStyle w:val="a4"/>
              <w:numPr>
                <w:ilvl w:val="0"/>
                <w:numId w:val="4"/>
              </w:numPr>
              <w:ind w:leftChars="0"/>
              <w:jc w:val="both"/>
              <w:rPr>
                <w:rFonts w:ascii="標楷體" w:eastAsia="標楷體" w:hAnsi="標楷體"/>
                <w:szCs w:val="24"/>
              </w:rPr>
            </w:pPr>
            <w:r w:rsidRPr="00FC4C19">
              <w:rPr>
                <w:rFonts w:ascii="標楷體" w:eastAsia="標楷體" w:hAnsi="標楷體" w:hint="eastAsia"/>
                <w:szCs w:val="24"/>
              </w:rPr>
              <w:t>棄置骨金罐、神像，施設水池等，非許可之墓造物。</w:t>
            </w:r>
          </w:p>
          <w:p w:rsidR="00A1404D" w:rsidRPr="00FC4C19" w:rsidRDefault="00A1404D" w:rsidP="00AE30CE">
            <w:pPr>
              <w:pStyle w:val="a4"/>
              <w:numPr>
                <w:ilvl w:val="0"/>
                <w:numId w:val="4"/>
              </w:numPr>
              <w:ind w:leftChars="0"/>
              <w:jc w:val="both"/>
              <w:rPr>
                <w:rFonts w:ascii="標楷體" w:eastAsia="標楷體" w:hAnsi="標楷體"/>
                <w:szCs w:val="24"/>
              </w:rPr>
            </w:pPr>
            <w:r w:rsidRPr="00FC4C19">
              <w:rPr>
                <w:rFonts w:ascii="標楷體" w:eastAsia="標楷體" w:hAnsi="標楷體" w:hint="eastAsia"/>
                <w:szCs w:val="24"/>
              </w:rPr>
              <w:t xml:space="preserve">重型機械進入。                                                            </w:t>
            </w:r>
          </w:p>
          <w:p w:rsidR="00A1404D" w:rsidRPr="00FC4C19" w:rsidRDefault="00A1404D" w:rsidP="00AE30CE">
            <w:pPr>
              <w:pStyle w:val="a4"/>
              <w:numPr>
                <w:ilvl w:val="0"/>
                <w:numId w:val="4"/>
              </w:numPr>
              <w:ind w:leftChars="0"/>
              <w:jc w:val="both"/>
              <w:rPr>
                <w:rFonts w:ascii="標楷體" w:eastAsia="標楷體" w:hAnsi="標楷體"/>
                <w:szCs w:val="24"/>
              </w:rPr>
            </w:pPr>
            <w:r w:rsidRPr="00FC4C19">
              <w:rPr>
                <w:rFonts w:ascii="標楷體" w:eastAsia="標楷體" w:hAnsi="標楷體" w:hint="eastAsia"/>
                <w:szCs w:val="24"/>
              </w:rPr>
              <w:t>營造墳墓或營葬時不得破壞墓園內任何設施及毀損、踰越他人墳墓。</w:t>
            </w:r>
          </w:p>
        </w:tc>
      </w:tr>
      <w:tr w:rsidR="00FC4C19" w:rsidRPr="00FC4C19" w:rsidTr="00162EB4">
        <w:tc>
          <w:tcPr>
            <w:tcW w:w="1555" w:type="dxa"/>
          </w:tcPr>
          <w:p w:rsidR="00A1404D" w:rsidRPr="00FC4C19" w:rsidRDefault="00A1404D" w:rsidP="00011EE0">
            <w:pPr>
              <w:ind w:leftChars="-45" w:left="-108" w:rightChars="-45" w:right="-108"/>
              <w:jc w:val="both"/>
              <w:rPr>
                <w:rFonts w:ascii="標楷體" w:eastAsia="標楷體" w:hAnsi="標楷體"/>
                <w:szCs w:val="23"/>
              </w:rPr>
            </w:pPr>
            <w:r w:rsidRPr="00A34363">
              <w:rPr>
                <w:rFonts w:ascii="標楷體" w:eastAsia="標楷體" w:hAnsi="標楷體" w:hint="eastAsia"/>
                <w:spacing w:val="15"/>
                <w:kern w:val="0"/>
                <w:szCs w:val="23"/>
                <w:fitText w:val="1380" w:id="-1214025976"/>
              </w:rPr>
              <w:t>第五條之</w:t>
            </w:r>
            <w:r w:rsidRPr="00A34363">
              <w:rPr>
                <w:rFonts w:ascii="標楷體" w:eastAsia="標楷體" w:hAnsi="標楷體" w:hint="eastAsia"/>
                <w:spacing w:val="30"/>
                <w:kern w:val="0"/>
                <w:szCs w:val="23"/>
                <w:fitText w:val="1380" w:id="-1214025976"/>
              </w:rPr>
              <w:t>一</w:t>
            </w:r>
          </w:p>
        </w:tc>
        <w:tc>
          <w:tcPr>
            <w:tcW w:w="8639" w:type="dxa"/>
          </w:tcPr>
          <w:p w:rsidR="00A1404D" w:rsidRPr="00FC4C19" w:rsidRDefault="00A1404D" w:rsidP="00AE30CE">
            <w:pPr>
              <w:jc w:val="both"/>
              <w:rPr>
                <w:rFonts w:ascii="標楷體" w:eastAsia="標楷體" w:hAnsi="標楷體"/>
                <w:szCs w:val="24"/>
              </w:rPr>
            </w:pPr>
            <w:r w:rsidRPr="00FC4C19">
              <w:rPr>
                <w:rFonts w:ascii="標楷體" w:eastAsia="標楷體" w:hAnsi="標楷體" w:hint="eastAsia"/>
                <w:szCs w:val="24"/>
              </w:rPr>
              <w:t>申請使用本鄉公墓墓基時應檢附下列文件，並向</w:t>
            </w:r>
            <w:r w:rsidR="00E56AF8">
              <w:rPr>
                <w:rFonts w:ascii="標楷體" w:eastAsia="標楷體" w:hAnsi="標楷體" w:hint="eastAsia"/>
                <w:szCs w:val="24"/>
              </w:rPr>
              <w:t>本</w:t>
            </w:r>
            <w:r w:rsidRPr="00FC4C19">
              <w:rPr>
                <w:rFonts w:ascii="標楷體" w:eastAsia="標楷體" w:hAnsi="標楷體" w:hint="eastAsia"/>
                <w:szCs w:val="24"/>
              </w:rPr>
              <w:t>所提出申請經核准繳費後始得埋葬：</w:t>
            </w:r>
          </w:p>
          <w:p w:rsidR="00A1404D" w:rsidRPr="00FC4C19" w:rsidRDefault="00A1404D" w:rsidP="00AE30CE">
            <w:pPr>
              <w:pStyle w:val="a4"/>
              <w:numPr>
                <w:ilvl w:val="0"/>
                <w:numId w:val="5"/>
              </w:numPr>
              <w:ind w:leftChars="0"/>
              <w:jc w:val="both"/>
              <w:rPr>
                <w:rFonts w:ascii="標楷體" w:eastAsia="標楷體" w:hAnsi="標楷體"/>
                <w:szCs w:val="24"/>
              </w:rPr>
            </w:pPr>
            <w:r w:rsidRPr="00FC4C19">
              <w:rPr>
                <w:rFonts w:ascii="標楷體" w:eastAsia="標楷體" w:hAnsi="標楷體" w:hint="eastAsia"/>
                <w:szCs w:val="24"/>
              </w:rPr>
              <w:t>亡者之相驗屍體</w:t>
            </w:r>
            <w:r w:rsidRPr="00FC4C19">
              <w:rPr>
                <w:rFonts w:ascii="標楷體" w:eastAsia="標楷體" w:hAnsi="標楷體"/>
                <w:szCs w:val="24"/>
              </w:rPr>
              <w:t>(</w:t>
            </w:r>
            <w:r w:rsidRPr="00FC4C19">
              <w:rPr>
                <w:rFonts w:ascii="標楷體" w:eastAsia="標楷體" w:hAnsi="標楷體" w:hint="eastAsia"/>
                <w:szCs w:val="24"/>
              </w:rPr>
              <w:t>或死亡</w:t>
            </w:r>
            <w:r w:rsidRPr="00FC4C19">
              <w:rPr>
                <w:rFonts w:ascii="標楷體" w:eastAsia="標楷體" w:hAnsi="標楷體"/>
                <w:szCs w:val="24"/>
              </w:rPr>
              <w:t>)</w:t>
            </w:r>
            <w:r w:rsidRPr="00FC4C19">
              <w:rPr>
                <w:rFonts w:ascii="標楷體" w:eastAsia="標楷體" w:hAnsi="標楷體" w:hint="eastAsia"/>
                <w:szCs w:val="24"/>
              </w:rPr>
              <w:t>證明書乙份。</w:t>
            </w:r>
          </w:p>
          <w:p w:rsidR="00A1404D" w:rsidRPr="00FC4C19" w:rsidRDefault="00A1404D" w:rsidP="00AE30CE">
            <w:pPr>
              <w:pStyle w:val="a4"/>
              <w:numPr>
                <w:ilvl w:val="0"/>
                <w:numId w:val="5"/>
              </w:numPr>
              <w:ind w:leftChars="0"/>
              <w:jc w:val="both"/>
              <w:rPr>
                <w:rFonts w:ascii="標楷體" w:eastAsia="標楷體" w:hAnsi="標楷體"/>
                <w:szCs w:val="24"/>
              </w:rPr>
            </w:pPr>
            <w:r w:rsidRPr="00FC4C19">
              <w:rPr>
                <w:rFonts w:ascii="標楷體" w:eastAsia="標楷體" w:hAnsi="標楷體" w:hint="eastAsia"/>
                <w:szCs w:val="24"/>
              </w:rPr>
              <w:t>申請人身分證及印章。</w:t>
            </w:r>
          </w:p>
          <w:p w:rsidR="00A1404D" w:rsidRPr="00FC4C19" w:rsidRDefault="00A1404D" w:rsidP="00AE30CE">
            <w:pPr>
              <w:pStyle w:val="a4"/>
              <w:numPr>
                <w:ilvl w:val="0"/>
                <w:numId w:val="5"/>
              </w:numPr>
              <w:ind w:leftChars="0"/>
              <w:jc w:val="both"/>
              <w:rPr>
                <w:rFonts w:ascii="標楷體" w:eastAsia="標楷體" w:hAnsi="標楷體"/>
                <w:szCs w:val="24"/>
              </w:rPr>
            </w:pPr>
            <w:r w:rsidRPr="00FC4C19">
              <w:rPr>
                <w:rFonts w:ascii="標楷體" w:eastAsia="標楷體" w:hAnsi="標楷體" w:hint="eastAsia"/>
                <w:szCs w:val="24"/>
              </w:rPr>
              <w:t>申請人與亡者關係證明文件（如戶籍謄本）。</w:t>
            </w:r>
          </w:p>
          <w:p w:rsidR="00A1404D" w:rsidRPr="00FC4C19" w:rsidRDefault="00A1404D" w:rsidP="00AE30CE">
            <w:pPr>
              <w:pStyle w:val="a4"/>
              <w:numPr>
                <w:ilvl w:val="0"/>
                <w:numId w:val="5"/>
              </w:numPr>
              <w:ind w:leftChars="0"/>
              <w:jc w:val="both"/>
              <w:rPr>
                <w:rFonts w:ascii="標楷體" w:eastAsia="標楷體" w:hAnsi="標楷體"/>
                <w:szCs w:val="24"/>
              </w:rPr>
            </w:pPr>
            <w:r w:rsidRPr="00FC4C19">
              <w:rPr>
                <w:rFonts w:ascii="標楷體" w:eastAsia="標楷體" w:hAnsi="標楷體" w:hint="eastAsia"/>
                <w:szCs w:val="24"/>
              </w:rPr>
              <w:t>埋葬前繳驗公庫繳款書收據。</w:t>
            </w:r>
          </w:p>
        </w:tc>
      </w:tr>
      <w:tr w:rsidR="00FC4C19" w:rsidRPr="00FC4C19" w:rsidTr="00162EB4">
        <w:tc>
          <w:tcPr>
            <w:tcW w:w="1555" w:type="dxa"/>
          </w:tcPr>
          <w:p w:rsidR="007B498D" w:rsidRPr="00FC4C19" w:rsidRDefault="007B498D" w:rsidP="007B498D">
            <w:pPr>
              <w:ind w:leftChars="-45" w:left="-108" w:rightChars="-45" w:right="-108"/>
              <w:jc w:val="both"/>
              <w:rPr>
                <w:rFonts w:ascii="標楷體" w:eastAsia="標楷體" w:hAnsi="標楷體"/>
                <w:kern w:val="0"/>
                <w:szCs w:val="23"/>
              </w:rPr>
            </w:pPr>
            <w:r w:rsidRPr="00A34363">
              <w:rPr>
                <w:rFonts w:ascii="標楷體" w:eastAsia="標楷體" w:hAnsi="標楷體" w:hint="eastAsia"/>
                <w:spacing w:val="15"/>
                <w:kern w:val="0"/>
                <w:szCs w:val="23"/>
                <w:fitText w:val="1380" w:id="-1210343167"/>
              </w:rPr>
              <w:t>第五條之</w:t>
            </w:r>
            <w:r w:rsidRPr="00A34363">
              <w:rPr>
                <w:rFonts w:ascii="標楷體" w:eastAsia="標楷體" w:hAnsi="標楷體" w:hint="eastAsia"/>
                <w:spacing w:val="30"/>
                <w:kern w:val="0"/>
                <w:szCs w:val="23"/>
                <w:fitText w:val="1380" w:id="-1210343167"/>
              </w:rPr>
              <w:t>二</w:t>
            </w:r>
          </w:p>
        </w:tc>
        <w:tc>
          <w:tcPr>
            <w:tcW w:w="8639" w:type="dxa"/>
          </w:tcPr>
          <w:p w:rsidR="007B498D" w:rsidRPr="00FC4C19" w:rsidRDefault="007B498D" w:rsidP="00AE30CE">
            <w:pPr>
              <w:jc w:val="both"/>
              <w:rPr>
                <w:rFonts w:ascii="標楷體" w:eastAsia="標楷體" w:hAnsi="標楷體"/>
                <w:szCs w:val="24"/>
              </w:rPr>
            </w:pPr>
            <w:r w:rsidRPr="00FC4C19">
              <w:rPr>
                <w:rFonts w:ascii="標楷體" w:eastAsia="標楷體" w:hAnsi="標楷體" w:hint="eastAsia"/>
                <w:szCs w:val="24"/>
              </w:rPr>
              <w:t>申請人申請使用公墓墓基，應先依規定繳納使用費，並自申請日起三個月内使用，逾期取消其使用權，已繳之使用費不予發還。</w:t>
            </w:r>
          </w:p>
        </w:tc>
      </w:tr>
      <w:tr w:rsidR="00FC4C19" w:rsidRPr="00FC4C19" w:rsidTr="00162EB4">
        <w:tc>
          <w:tcPr>
            <w:tcW w:w="1555" w:type="dxa"/>
          </w:tcPr>
          <w:p w:rsidR="00A1404D" w:rsidRPr="00FC4C19" w:rsidRDefault="00A1404D" w:rsidP="00011EE0">
            <w:pPr>
              <w:ind w:leftChars="-45" w:left="-108" w:rightChars="-45" w:right="-108"/>
              <w:jc w:val="both"/>
              <w:rPr>
                <w:rFonts w:ascii="標楷體" w:eastAsia="標楷體" w:hAnsi="標楷體"/>
                <w:szCs w:val="23"/>
              </w:rPr>
            </w:pPr>
            <w:r w:rsidRPr="00FC4C19">
              <w:rPr>
                <w:rFonts w:ascii="標楷體" w:eastAsia="標楷體" w:hAnsi="標楷體"/>
                <w:spacing w:val="165"/>
                <w:kern w:val="0"/>
                <w:szCs w:val="23"/>
                <w:fitText w:val="1380" w:id="-1214025977"/>
              </w:rPr>
              <w:t>第六</w:t>
            </w:r>
            <w:r w:rsidRPr="00FC4C19">
              <w:rPr>
                <w:rFonts w:ascii="標楷體" w:eastAsia="標楷體" w:hAnsi="標楷體"/>
                <w:kern w:val="0"/>
                <w:szCs w:val="23"/>
                <w:fitText w:val="1380" w:id="-1214025977"/>
              </w:rPr>
              <w:t>條</w:t>
            </w:r>
          </w:p>
        </w:tc>
        <w:tc>
          <w:tcPr>
            <w:tcW w:w="8639" w:type="dxa"/>
          </w:tcPr>
          <w:p w:rsidR="00A1404D" w:rsidRPr="00FC4C19" w:rsidRDefault="00A1404D" w:rsidP="00D73DC3">
            <w:pPr>
              <w:jc w:val="both"/>
              <w:rPr>
                <w:rFonts w:ascii="標楷體" w:eastAsia="標楷體" w:hAnsi="標楷體"/>
                <w:szCs w:val="24"/>
              </w:rPr>
            </w:pPr>
            <w:r w:rsidRPr="00FC4C19">
              <w:rPr>
                <w:rFonts w:ascii="標楷體" w:eastAsia="標楷體" w:hAnsi="標楷體"/>
                <w:szCs w:val="24"/>
              </w:rPr>
              <w:t>刪</w:t>
            </w:r>
            <w:r w:rsidRPr="00FC4C19">
              <w:rPr>
                <w:rFonts w:ascii="標楷體" w:eastAsia="標楷體" w:hAnsi="標楷體" w:hint="eastAsia"/>
                <w:szCs w:val="24"/>
              </w:rPr>
              <w:t>除</w:t>
            </w:r>
          </w:p>
        </w:tc>
      </w:tr>
      <w:tr w:rsidR="00FC4C19" w:rsidRPr="00FC4C19" w:rsidTr="00162EB4">
        <w:tc>
          <w:tcPr>
            <w:tcW w:w="1555" w:type="dxa"/>
          </w:tcPr>
          <w:p w:rsidR="00A1404D" w:rsidRPr="00FC4C19" w:rsidRDefault="00A1404D" w:rsidP="00011EE0">
            <w:pPr>
              <w:ind w:leftChars="-45" w:left="-108" w:rightChars="-45" w:right="-108"/>
              <w:jc w:val="both"/>
              <w:rPr>
                <w:rFonts w:ascii="標楷體" w:eastAsia="標楷體" w:hAnsi="標楷體"/>
                <w:szCs w:val="23"/>
              </w:rPr>
            </w:pPr>
            <w:r w:rsidRPr="00FC4C19">
              <w:rPr>
                <w:rFonts w:eastAsia="標楷體" w:hint="eastAsia"/>
                <w:spacing w:val="165"/>
                <w:kern w:val="0"/>
                <w:szCs w:val="23"/>
                <w:fitText w:val="1380" w:id="-1214025978"/>
              </w:rPr>
              <w:t>第七</w:t>
            </w:r>
            <w:r w:rsidRPr="00FC4C19">
              <w:rPr>
                <w:rFonts w:eastAsia="標楷體" w:hint="eastAsia"/>
                <w:kern w:val="0"/>
                <w:szCs w:val="23"/>
                <w:fitText w:val="1380" w:id="-1214025978"/>
              </w:rPr>
              <w:t>條</w:t>
            </w:r>
          </w:p>
        </w:tc>
        <w:tc>
          <w:tcPr>
            <w:tcW w:w="8639" w:type="dxa"/>
          </w:tcPr>
          <w:p w:rsidR="00A1404D" w:rsidRPr="00FC4C19" w:rsidRDefault="00A1404D" w:rsidP="00AE30CE">
            <w:pPr>
              <w:jc w:val="both"/>
              <w:rPr>
                <w:rFonts w:eastAsia="標楷體"/>
                <w:szCs w:val="24"/>
              </w:rPr>
            </w:pPr>
            <w:r w:rsidRPr="00FC4C19">
              <w:rPr>
                <w:rFonts w:eastAsia="標楷體" w:hint="eastAsia"/>
                <w:szCs w:val="24"/>
              </w:rPr>
              <w:t>起造墳墓時應向本所取得使用許可證及埋葬許可證，由本所派員查視無誤後，依照本自治條例規定造墓。</w:t>
            </w:r>
          </w:p>
        </w:tc>
      </w:tr>
      <w:tr w:rsidR="00FC4C19" w:rsidRPr="00FC4C19" w:rsidTr="00162EB4">
        <w:tc>
          <w:tcPr>
            <w:tcW w:w="1555" w:type="dxa"/>
          </w:tcPr>
          <w:p w:rsidR="00A1404D" w:rsidRPr="00FC4C19" w:rsidRDefault="00A1404D" w:rsidP="00011EE0">
            <w:pPr>
              <w:ind w:leftChars="-45" w:left="-108" w:rightChars="-45" w:right="-108"/>
              <w:jc w:val="both"/>
              <w:rPr>
                <w:rFonts w:ascii="標楷體" w:eastAsia="標楷體" w:hAnsi="標楷體"/>
                <w:szCs w:val="23"/>
              </w:rPr>
            </w:pPr>
            <w:r w:rsidRPr="00FC4C19">
              <w:rPr>
                <w:rFonts w:eastAsia="標楷體" w:hint="eastAsia"/>
                <w:spacing w:val="165"/>
                <w:kern w:val="0"/>
                <w:szCs w:val="23"/>
                <w:fitText w:val="1380" w:id="-1214025979"/>
              </w:rPr>
              <w:t>第八</w:t>
            </w:r>
            <w:r w:rsidRPr="00FC4C19">
              <w:rPr>
                <w:rFonts w:eastAsia="標楷體" w:hint="eastAsia"/>
                <w:kern w:val="0"/>
                <w:szCs w:val="23"/>
                <w:fitText w:val="1380" w:id="-1214025979"/>
              </w:rPr>
              <w:t>條</w:t>
            </w:r>
          </w:p>
        </w:tc>
        <w:tc>
          <w:tcPr>
            <w:tcW w:w="8639" w:type="dxa"/>
          </w:tcPr>
          <w:p w:rsidR="00A1404D" w:rsidRPr="00FC4C19" w:rsidRDefault="00A1404D" w:rsidP="00AE30CE">
            <w:pPr>
              <w:jc w:val="both"/>
              <w:rPr>
                <w:rFonts w:eastAsia="標楷體"/>
                <w:szCs w:val="24"/>
              </w:rPr>
            </w:pPr>
            <w:r w:rsidRPr="00FC4C19">
              <w:rPr>
                <w:rFonts w:eastAsia="標楷體" w:hint="eastAsia"/>
                <w:szCs w:val="24"/>
              </w:rPr>
              <w:t>本鄉各公墓墓地之收費如下：</w:t>
            </w:r>
          </w:p>
          <w:p w:rsidR="00A1404D" w:rsidRPr="00FC4C19" w:rsidRDefault="00A1404D" w:rsidP="00AE30CE">
            <w:pPr>
              <w:jc w:val="both"/>
              <w:rPr>
                <w:rFonts w:eastAsia="標楷體"/>
                <w:szCs w:val="24"/>
              </w:rPr>
            </w:pPr>
            <w:r w:rsidRPr="00FC4C19">
              <w:rPr>
                <w:rFonts w:eastAsia="標楷體" w:hint="eastAsia"/>
                <w:szCs w:val="24"/>
              </w:rPr>
              <w:t>一般公墓使用費標準：</w:t>
            </w:r>
          </w:p>
          <w:p w:rsidR="00AE30CE" w:rsidRPr="00FC4C19" w:rsidRDefault="00A1404D" w:rsidP="00AE30CE">
            <w:pPr>
              <w:pStyle w:val="a4"/>
              <w:numPr>
                <w:ilvl w:val="0"/>
                <w:numId w:val="8"/>
              </w:numPr>
              <w:ind w:leftChars="0" w:left="500" w:hanging="476"/>
              <w:jc w:val="both"/>
              <w:rPr>
                <w:rFonts w:eastAsia="標楷體"/>
                <w:szCs w:val="24"/>
              </w:rPr>
            </w:pPr>
            <w:r w:rsidRPr="00FC4C19">
              <w:rPr>
                <w:rFonts w:eastAsia="標楷體" w:hint="eastAsia"/>
                <w:szCs w:val="24"/>
              </w:rPr>
              <w:t>單棺使用面積</w:t>
            </w:r>
            <w:smartTag w:uri="urn:schemas-microsoft-com:office:smarttags" w:element="chmetcnv">
              <w:smartTagPr>
                <w:attr w:name="TCSC" w:val="1"/>
                <w:attr w:name="NumberType" w:val="3"/>
                <w:attr w:name="Negative" w:val="False"/>
                <w:attr w:name="HasSpace" w:val="False"/>
                <w:attr w:name="SourceValue" w:val="16"/>
                <w:attr w:name="UnitName" w:val="平方公尺"/>
              </w:smartTagPr>
              <w:r w:rsidRPr="00FC4C19">
                <w:rPr>
                  <w:rFonts w:eastAsia="標楷體" w:hint="eastAsia"/>
                  <w:szCs w:val="24"/>
                </w:rPr>
                <w:t>十六平方公尺</w:t>
              </w:r>
            </w:smartTag>
            <w:r w:rsidRPr="00FC4C19">
              <w:rPr>
                <w:rFonts w:eastAsia="標楷體" w:hint="eastAsia"/>
                <w:szCs w:val="24"/>
              </w:rPr>
              <w:t>（約</w:t>
            </w:r>
            <w:smartTag w:uri="urn:schemas-microsoft-com:office:smarttags" w:element="chmetcnv">
              <w:smartTagPr>
                <w:attr w:name="TCSC" w:val="1"/>
                <w:attr w:name="NumberType" w:val="3"/>
                <w:attr w:name="Negative" w:val="False"/>
                <w:attr w:name="HasSpace" w:val="False"/>
                <w:attr w:name="SourceValue" w:val="5"/>
                <w:attr w:name="UnitName" w:val="坪"/>
              </w:smartTagPr>
              <w:r w:rsidRPr="00FC4C19">
                <w:rPr>
                  <w:rFonts w:eastAsia="標楷體" w:hint="eastAsia"/>
                  <w:szCs w:val="24"/>
                </w:rPr>
                <w:t>五坪</w:t>
              </w:r>
            </w:smartTag>
            <w:r w:rsidRPr="00FC4C19">
              <w:rPr>
                <w:rFonts w:eastAsia="標楷體" w:hint="eastAsia"/>
                <w:szCs w:val="24"/>
              </w:rPr>
              <w:t>）以內</w:t>
            </w:r>
            <w:r w:rsidRPr="00FC4C19">
              <w:rPr>
                <w:rFonts w:ascii="標楷體" w:eastAsia="標楷體" w:hAnsi="標楷體" w:hint="eastAsia"/>
                <w:b/>
                <w:szCs w:val="24"/>
              </w:rPr>
              <w:t>，</w:t>
            </w:r>
            <w:r w:rsidRPr="00FC4C19">
              <w:rPr>
                <w:rFonts w:eastAsia="標楷體" w:hint="eastAsia"/>
                <w:szCs w:val="24"/>
              </w:rPr>
              <w:t>使用費新臺幣四千元，</w:t>
            </w:r>
            <w:r w:rsidRPr="00FC4C19">
              <w:rPr>
                <w:rFonts w:eastAsia="標楷體" w:hint="eastAsia"/>
                <w:b/>
                <w:szCs w:val="24"/>
              </w:rPr>
              <w:t>非本鄉籍者</w:t>
            </w:r>
            <w:r w:rsidRPr="00FC4C19">
              <w:rPr>
                <w:rFonts w:eastAsia="標楷體" w:hint="eastAsia"/>
                <w:szCs w:val="24"/>
              </w:rPr>
              <w:t>使用費新臺幣二萬元。</w:t>
            </w:r>
          </w:p>
          <w:p w:rsidR="00AE30CE" w:rsidRPr="00FC4C19" w:rsidRDefault="00A1404D" w:rsidP="00AE30CE">
            <w:pPr>
              <w:pStyle w:val="a4"/>
              <w:numPr>
                <w:ilvl w:val="0"/>
                <w:numId w:val="8"/>
              </w:numPr>
              <w:ind w:leftChars="0" w:left="500" w:hanging="476"/>
              <w:jc w:val="both"/>
              <w:rPr>
                <w:rFonts w:eastAsia="標楷體"/>
                <w:szCs w:val="24"/>
              </w:rPr>
            </w:pPr>
            <w:r w:rsidRPr="00FC4C19">
              <w:rPr>
                <w:rFonts w:eastAsia="標楷體" w:hint="eastAsia"/>
                <w:szCs w:val="24"/>
              </w:rPr>
              <w:t>兩棺以上合葬者，每增加一棺，墓基得放寬</w:t>
            </w:r>
            <w:smartTag w:uri="urn:schemas-microsoft-com:office:smarttags" w:element="chmetcnv">
              <w:smartTagPr>
                <w:attr w:name="UnitName" w:val="平方公尺"/>
                <w:attr w:name="SourceValue" w:val="4"/>
                <w:attr w:name="HasSpace" w:val="False"/>
                <w:attr w:name="Negative" w:val="False"/>
                <w:attr w:name="NumberType" w:val="3"/>
                <w:attr w:name="TCSC" w:val="1"/>
              </w:smartTagPr>
              <w:r w:rsidRPr="00FC4C19">
                <w:rPr>
                  <w:rFonts w:eastAsia="標楷體" w:hint="eastAsia"/>
                  <w:szCs w:val="24"/>
                </w:rPr>
                <w:t>四平方公尺</w:t>
              </w:r>
            </w:smartTag>
            <w:r w:rsidRPr="00FC4C19">
              <w:rPr>
                <w:rFonts w:eastAsia="標楷體" w:hint="eastAsia"/>
                <w:szCs w:val="24"/>
              </w:rPr>
              <w:t>，每棺加收使用費新臺幣二千元，</w:t>
            </w:r>
            <w:r w:rsidRPr="00FC4C19">
              <w:rPr>
                <w:rFonts w:eastAsia="標楷體" w:hint="eastAsia"/>
                <w:b/>
                <w:szCs w:val="24"/>
              </w:rPr>
              <w:t>非本鄉籍者</w:t>
            </w:r>
            <w:r w:rsidRPr="00FC4C19">
              <w:rPr>
                <w:rFonts w:eastAsia="標楷體" w:hint="eastAsia"/>
                <w:szCs w:val="24"/>
              </w:rPr>
              <w:t>毎棺加收使用費新臺幣四千元。</w:t>
            </w:r>
          </w:p>
          <w:p w:rsidR="00AE30CE" w:rsidRPr="00FC4C19" w:rsidRDefault="00A1404D" w:rsidP="00AE30CE">
            <w:pPr>
              <w:pStyle w:val="a4"/>
              <w:numPr>
                <w:ilvl w:val="0"/>
                <w:numId w:val="8"/>
              </w:numPr>
              <w:ind w:leftChars="0" w:left="500" w:hanging="476"/>
              <w:jc w:val="both"/>
              <w:rPr>
                <w:rFonts w:eastAsia="標楷體"/>
                <w:szCs w:val="24"/>
              </w:rPr>
            </w:pPr>
            <w:r w:rsidRPr="00FC4C19">
              <w:rPr>
                <w:rFonts w:eastAsia="標楷體" w:hint="eastAsia"/>
                <w:szCs w:val="24"/>
              </w:rPr>
              <w:t>本自治條例制定前已建造使用之家族墓，其存放骨罈數，由本所造冊列管，應向本所申請許可後，始得變動骨罈數量。每增一骨罈加收使用費新臺幣二千元，</w:t>
            </w:r>
            <w:r w:rsidRPr="00FC4C19">
              <w:rPr>
                <w:rFonts w:eastAsia="標楷體" w:hint="eastAsia"/>
                <w:b/>
                <w:szCs w:val="24"/>
              </w:rPr>
              <w:t>非本鄉籍者</w:t>
            </w:r>
            <w:r w:rsidRPr="00FC4C19">
              <w:rPr>
                <w:rFonts w:eastAsia="標楷體" w:hint="eastAsia"/>
                <w:szCs w:val="24"/>
              </w:rPr>
              <w:t>每增一骨罈加收使用費新臺幣四千元。未經申請私自存放經發現者，需補辦</w:t>
            </w:r>
            <w:r w:rsidRPr="00FC4C19">
              <w:rPr>
                <w:rFonts w:eastAsia="標楷體" w:hint="eastAsia"/>
                <w:b/>
                <w:szCs w:val="24"/>
              </w:rPr>
              <w:t>申請許可</w:t>
            </w:r>
            <w:r w:rsidRPr="00FC4C19">
              <w:rPr>
                <w:rFonts w:eastAsia="標楷體" w:hint="eastAsia"/>
                <w:szCs w:val="24"/>
              </w:rPr>
              <w:t>手續</w:t>
            </w:r>
            <w:r w:rsidRPr="00FC4C19">
              <w:rPr>
                <w:rFonts w:ascii="標楷體" w:eastAsia="標楷體" w:hAnsi="標楷體" w:hint="eastAsia"/>
                <w:szCs w:val="24"/>
              </w:rPr>
              <w:t>，補繳</w:t>
            </w:r>
            <w:r w:rsidRPr="00FC4C19">
              <w:rPr>
                <w:rFonts w:eastAsia="標楷體" w:hint="eastAsia"/>
                <w:szCs w:val="24"/>
              </w:rPr>
              <w:t>每一骨罈使用費為新臺幣四千元。</w:t>
            </w:r>
          </w:p>
          <w:p w:rsidR="00A1404D" w:rsidRPr="00FC4C19" w:rsidRDefault="00A1404D" w:rsidP="00AE30CE">
            <w:pPr>
              <w:pStyle w:val="a4"/>
              <w:numPr>
                <w:ilvl w:val="0"/>
                <w:numId w:val="8"/>
              </w:numPr>
              <w:ind w:leftChars="0" w:left="500" w:hanging="476"/>
              <w:jc w:val="both"/>
              <w:rPr>
                <w:rFonts w:eastAsia="標楷體"/>
                <w:szCs w:val="24"/>
              </w:rPr>
            </w:pPr>
            <w:r w:rsidRPr="00FC4C19">
              <w:rPr>
                <w:rFonts w:eastAsia="標楷體" w:hint="eastAsia"/>
                <w:szCs w:val="24"/>
              </w:rPr>
              <w:t>埋葬骨灰（非骨骸）者使用面積</w:t>
            </w:r>
            <w:smartTag w:uri="urn:schemas-microsoft-com:office:smarttags" w:element="chmetcnv">
              <w:smartTagPr>
                <w:attr w:name="UnitName" w:val="平方公尺"/>
                <w:attr w:name="SourceValue" w:val="0.36"/>
                <w:attr w:name="HasSpace" w:val="False"/>
                <w:attr w:name="Negative" w:val="False"/>
                <w:attr w:name="NumberType" w:val="3"/>
                <w:attr w:name="TCSC" w:val="1"/>
              </w:smartTagPr>
              <w:r w:rsidRPr="00FC4C19">
                <w:rPr>
                  <w:rFonts w:eastAsia="標楷體" w:hint="eastAsia"/>
                  <w:szCs w:val="24"/>
                </w:rPr>
                <w:t>零點三六平方公尺</w:t>
              </w:r>
            </w:smartTag>
            <w:r w:rsidRPr="00FC4C19">
              <w:rPr>
                <w:rFonts w:eastAsia="標楷體" w:hint="eastAsia"/>
                <w:szCs w:val="24"/>
              </w:rPr>
              <w:t>內使用費為新臺幣二千元，</w:t>
            </w:r>
            <w:r w:rsidRPr="00FC4C19">
              <w:rPr>
                <w:rFonts w:eastAsia="標楷體" w:hint="eastAsia"/>
                <w:b/>
                <w:szCs w:val="24"/>
              </w:rPr>
              <w:t>非本鄉籍者</w:t>
            </w:r>
            <w:r w:rsidRPr="00FC4C19">
              <w:rPr>
                <w:rFonts w:eastAsia="標楷體" w:hint="eastAsia"/>
                <w:szCs w:val="24"/>
              </w:rPr>
              <w:t>使用費新臺幣四千元。</w:t>
            </w:r>
          </w:p>
        </w:tc>
      </w:tr>
      <w:tr w:rsidR="00FC4C19" w:rsidRPr="00FC4C19" w:rsidTr="00162EB4">
        <w:tc>
          <w:tcPr>
            <w:tcW w:w="1555" w:type="dxa"/>
          </w:tcPr>
          <w:p w:rsidR="00A1404D" w:rsidRPr="00FC4C19" w:rsidRDefault="00A1404D" w:rsidP="00011EE0">
            <w:pPr>
              <w:ind w:leftChars="-45" w:left="-108" w:rightChars="-45" w:right="-108"/>
              <w:jc w:val="both"/>
              <w:rPr>
                <w:rFonts w:ascii="標楷體" w:eastAsia="標楷體" w:hAnsi="標楷體"/>
                <w:szCs w:val="23"/>
              </w:rPr>
            </w:pPr>
            <w:r w:rsidRPr="00A34363">
              <w:rPr>
                <w:rFonts w:eastAsia="標楷體" w:hint="eastAsia"/>
                <w:spacing w:val="15"/>
                <w:kern w:val="0"/>
                <w:szCs w:val="23"/>
                <w:fitText w:val="1380" w:id="-1214025980"/>
              </w:rPr>
              <w:t>第八條之</w:t>
            </w:r>
            <w:r w:rsidRPr="00A34363">
              <w:rPr>
                <w:rFonts w:eastAsia="標楷體" w:hint="eastAsia"/>
                <w:spacing w:val="30"/>
                <w:kern w:val="0"/>
                <w:szCs w:val="23"/>
                <w:fitText w:val="1380" w:id="-1214025980"/>
              </w:rPr>
              <w:t>一</w:t>
            </w:r>
          </w:p>
        </w:tc>
        <w:tc>
          <w:tcPr>
            <w:tcW w:w="8639" w:type="dxa"/>
          </w:tcPr>
          <w:p w:rsidR="00A1404D" w:rsidRPr="00FC4C19" w:rsidRDefault="00A1404D" w:rsidP="00AE30CE">
            <w:pPr>
              <w:jc w:val="both"/>
              <w:rPr>
                <w:rFonts w:eastAsia="標楷體"/>
                <w:szCs w:val="24"/>
              </w:rPr>
            </w:pPr>
            <w:r w:rsidRPr="00FC4C19">
              <w:rPr>
                <w:rFonts w:eastAsia="標楷體" w:hint="eastAsia"/>
                <w:szCs w:val="24"/>
              </w:rPr>
              <w:t>公園化公墓使用費標準：</w:t>
            </w:r>
          </w:p>
          <w:p w:rsidR="00A1404D" w:rsidRPr="00FC4C19" w:rsidRDefault="00A1404D" w:rsidP="00AE30CE">
            <w:pPr>
              <w:pStyle w:val="a4"/>
              <w:numPr>
                <w:ilvl w:val="0"/>
                <w:numId w:val="10"/>
              </w:numPr>
              <w:ind w:leftChars="0"/>
              <w:jc w:val="both"/>
              <w:rPr>
                <w:rFonts w:eastAsia="標楷體"/>
                <w:szCs w:val="24"/>
              </w:rPr>
            </w:pPr>
            <w:r w:rsidRPr="00FC4C19">
              <w:rPr>
                <w:rFonts w:eastAsia="標楷體" w:hint="eastAsia"/>
                <w:szCs w:val="24"/>
              </w:rPr>
              <w:lastRenderedPageBreak/>
              <w:t>墓地使用費新臺幣二萬元</w:t>
            </w:r>
            <w:r w:rsidRPr="00FC4C19">
              <w:rPr>
                <w:rFonts w:ascii="標楷體" w:eastAsia="標楷體" w:hAnsi="標楷體" w:hint="eastAsia"/>
                <w:szCs w:val="24"/>
              </w:rPr>
              <w:t>，</w:t>
            </w:r>
            <w:r w:rsidRPr="00FC4C19">
              <w:rPr>
                <w:rFonts w:eastAsia="標楷體" w:hint="eastAsia"/>
                <w:b/>
                <w:szCs w:val="24"/>
              </w:rPr>
              <w:t>非本鄉籍者</w:t>
            </w:r>
            <w:r w:rsidRPr="00FC4C19">
              <w:rPr>
                <w:rFonts w:eastAsia="標楷體" w:hint="eastAsia"/>
                <w:szCs w:val="24"/>
              </w:rPr>
              <w:t>加收管理費新臺幣三千元。</w:t>
            </w:r>
          </w:p>
          <w:p w:rsidR="00A1404D" w:rsidRPr="00FC4C19" w:rsidRDefault="00A1404D" w:rsidP="00AE30CE">
            <w:pPr>
              <w:pStyle w:val="a4"/>
              <w:numPr>
                <w:ilvl w:val="0"/>
                <w:numId w:val="10"/>
              </w:numPr>
              <w:ind w:leftChars="0"/>
              <w:jc w:val="both"/>
              <w:rPr>
                <w:rFonts w:eastAsia="標楷體"/>
                <w:szCs w:val="24"/>
              </w:rPr>
            </w:pPr>
            <w:r w:rsidRPr="00FC4C19">
              <w:rPr>
                <w:rFonts w:eastAsia="標楷體" w:hint="eastAsia"/>
                <w:szCs w:val="24"/>
              </w:rPr>
              <w:t>本墓地起掘之骨骸存放於本鄉納骨堂內得減收使用費十分之一，惟不得低於新臺幣</w:t>
            </w:r>
            <w:r w:rsidR="005467FC">
              <w:rPr>
                <w:rFonts w:eastAsia="標楷體" w:hint="eastAsia"/>
                <w:szCs w:val="24"/>
              </w:rPr>
              <w:t>五</w:t>
            </w:r>
            <w:r w:rsidRPr="00FC4C19">
              <w:rPr>
                <w:rFonts w:eastAsia="標楷體" w:hint="eastAsia"/>
                <w:szCs w:val="24"/>
              </w:rPr>
              <w:t>千元。</w:t>
            </w:r>
          </w:p>
        </w:tc>
      </w:tr>
      <w:tr w:rsidR="00FC4C19" w:rsidRPr="00FC4C19" w:rsidTr="00162EB4">
        <w:tc>
          <w:tcPr>
            <w:tcW w:w="1555" w:type="dxa"/>
          </w:tcPr>
          <w:p w:rsidR="00A1404D" w:rsidRPr="00FC4C19" w:rsidRDefault="00A1404D" w:rsidP="00011EE0">
            <w:pPr>
              <w:ind w:leftChars="-45" w:left="-108" w:rightChars="-45" w:right="-108"/>
              <w:jc w:val="both"/>
              <w:rPr>
                <w:rFonts w:ascii="標楷體" w:eastAsia="標楷體" w:hAnsi="標楷體"/>
                <w:szCs w:val="23"/>
              </w:rPr>
            </w:pPr>
            <w:r w:rsidRPr="00A34363">
              <w:rPr>
                <w:rFonts w:ascii="標楷體" w:eastAsia="標楷體" w:hAnsi="標楷體" w:hint="eastAsia"/>
                <w:spacing w:val="15"/>
                <w:kern w:val="0"/>
                <w:szCs w:val="23"/>
                <w:fitText w:val="1380" w:id="-1214025981"/>
              </w:rPr>
              <w:lastRenderedPageBreak/>
              <w:t>第八條之</w:t>
            </w:r>
            <w:r w:rsidRPr="00A34363">
              <w:rPr>
                <w:rFonts w:ascii="標楷體" w:eastAsia="標楷體" w:hAnsi="標楷體" w:hint="eastAsia"/>
                <w:spacing w:val="30"/>
                <w:kern w:val="0"/>
                <w:szCs w:val="23"/>
                <w:fitText w:val="1380" w:id="-1214025981"/>
              </w:rPr>
              <w:t>二</w:t>
            </w:r>
          </w:p>
        </w:tc>
        <w:tc>
          <w:tcPr>
            <w:tcW w:w="8639" w:type="dxa"/>
          </w:tcPr>
          <w:p w:rsidR="00A1404D" w:rsidRPr="00FC4C19" w:rsidRDefault="00A1404D" w:rsidP="00AE30CE">
            <w:pPr>
              <w:jc w:val="both"/>
              <w:rPr>
                <w:rFonts w:ascii="標楷體" w:eastAsia="標楷體" w:hAnsi="標楷體"/>
                <w:szCs w:val="24"/>
              </w:rPr>
            </w:pPr>
            <w:r w:rsidRPr="00FC4C19">
              <w:rPr>
                <w:rFonts w:ascii="標楷體" w:eastAsia="標楷體" w:hAnsi="標楷體" w:hint="eastAsia"/>
                <w:szCs w:val="24"/>
              </w:rPr>
              <w:t>使用公園化墓基，</w:t>
            </w:r>
            <w:r w:rsidRPr="00FC4C19">
              <w:rPr>
                <w:rFonts w:ascii="標楷體" w:eastAsia="標楷體" w:hAnsi="標楷體"/>
                <w:szCs w:val="24"/>
              </w:rPr>
              <w:t>應自申</w:t>
            </w:r>
            <w:r w:rsidRPr="00FC4C19">
              <w:rPr>
                <w:rFonts w:ascii="標楷體" w:eastAsia="標楷體" w:hAnsi="標楷體" w:hint="eastAsia"/>
                <w:szCs w:val="24"/>
              </w:rPr>
              <w:t>請</w:t>
            </w:r>
            <w:r w:rsidRPr="00FC4C19">
              <w:rPr>
                <w:rFonts w:ascii="標楷體" w:eastAsia="標楷體" w:hAnsi="標楷體"/>
                <w:szCs w:val="24"/>
              </w:rPr>
              <w:t>核准日起</w:t>
            </w:r>
            <w:r w:rsidRPr="00FC4C19">
              <w:rPr>
                <w:rFonts w:ascii="標楷體" w:eastAsia="標楷體" w:hAnsi="標楷體" w:hint="eastAsia"/>
                <w:szCs w:val="24"/>
              </w:rPr>
              <w:t>二</w:t>
            </w:r>
            <w:r w:rsidRPr="00FC4C19">
              <w:rPr>
                <w:rFonts w:ascii="標楷體" w:eastAsia="標楷體" w:hAnsi="標楷體"/>
                <w:szCs w:val="24"/>
              </w:rPr>
              <w:t>個月內營葬完</w:t>
            </w:r>
            <w:r w:rsidRPr="00FC4C19">
              <w:rPr>
                <w:rFonts w:ascii="標楷體" w:eastAsia="標楷體" w:hAnsi="標楷體" w:hint="eastAsia"/>
                <w:szCs w:val="24"/>
              </w:rPr>
              <w:t>成，逾期未完成營葬者，取消其使用權，繳納之使用費不予退還</w:t>
            </w:r>
            <w:r w:rsidR="0084262D" w:rsidRPr="00FC4C19">
              <w:rPr>
                <w:rFonts w:ascii="標楷體" w:eastAsia="標楷體" w:hAnsi="標楷體" w:hint="eastAsia"/>
                <w:szCs w:val="24"/>
              </w:rPr>
              <w:t>，原申請案註銷</w:t>
            </w:r>
            <w:r w:rsidRPr="00FC4C19">
              <w:rPr>
                <w:rFonts w:ascii="標楷體" w:eastAsia="標楷體" w:hAnsi="標楷體" w:hint="eastAsia"/>
                <w:szCs w:val="24"/>
              </w:rPr>
              <w:t>。</w:t>
            </w:r>
          </w:p>
          <w:p w:rsidR="00A1404D" w:rsidRPr="00FC4C19" w:rsidRDefault="00A1404D" w:rsidP="00AE30CE">
            <w:pPr>
              <w:jc w:val="both"/>
              <w:rPr>
                <w:rFonts w:ascii="標楷體" w:eastAsia="標楷體" w:hAnsi="標楷體"/>
                <w:szCs w:val="24"/>
              </w:rPr>
            </w:pPr>
            <w:r w:rsidRPr="00FC4C19">
              <w:rPr>
                <w:rFonts w:ascii="標楷體" w:eastAsia="標楷體" w:hAnsi="標楷體" w:hint="eastAsia"/>
                <w:szCs w:val="24"/>
              </w:rPr>
              <w:t>申請使用墓基，得於繳費後二周內向本所撤回原申請案，經本所確認墓基恢復原狀退還三分之二使用費。</w:t>
            </w:r>
          </w:p>
        </w:tc>
      </w:tr>
      <w:tr w:rsidR="00FC4C19" w:rsidRPr="00FC4C19" w:rsidTr="00162EB4">
        <w:tc>
          <w:tcPr>
            <w:tcW w:w="1555" w:type="dxa"/>
          </w:tcPr>
          <w:p w:rsidR="00A1404D" w:rsidRPr="00FC4C19" w:rsidRDefault="00A1404D" w:rsidP="00011EE0">
            <w:pPr>
              <w:ind w:leftChars="-45" w:left="-108" w:rightChars="-45" w:right="-108"/>
              <w:jc w:val="both"/>
              <w:rPr>
                <w:rFonts w:eastAsia="標楷體"/>
                <w:szCs w:val="23"/>
              </w:rPr>
            </w:pPr>
            <w:r w:rsidRPr="00A34363">
              <w:rPr>
                <w:rFonts w:eastAsia="標楷體" w:hint="eastAsia"/>
                <w:spacing w:val="15"/>
                <w:kern w:val="0"/>
                <w:szCs w:val="23"/>
                <w:fitText w:val="1380" w:id="-1214025982"/>
              </w:rPr>
              <w:t>第八條之</w:t>
            </w:r>
            <w:r w:rsidRPr="00A34363">
              <w:rPr>
                <w:rFonts w:eastAsia="標楷體" w:hint="eastAsia"/>
                <w:spacing w:val="30"/>
                <w:kern w:val="0"/>
                <w:szCs w:val="23"/>
                <w:fitText w:val="1380" w:id="-1214025982"/>
              </w:rPr>
              <w:t>三</w:t>
            </w:r>
          </w:p>
        </w:tc>
        <w:tc>
          <w:tcPr>
            <w:tcW w:w="8639" w:type="dxa"/>
          </w:tcPr>
          <w:p w:rsidR="00A1404D" w:rsidRPr="00FC4C19" w:rsidRDefault="00D73DC3" w:rsidP="00D73DC3">
            <w:pPr>
              <w:jc w:val="both"/>
              <w:rPr>
                <w:rFonts w:eastAsia="標楷體"/>
                <w:szCs w:val="24"/>
              </w:rPr>
            </w:pPr>
            <w:r w:rsidRPr="00FC4C19">
              <w:rPr>
                <w:rFonts w:eastAsia="標楷體"/>
                <w:szCs w:val="24"/>
              </w:rPr>
              <w:t>使用一</w:t>
            </w:r>
            <w:r w:rsidRPr="00FC4C19">
              <w:rPr>
                <w:rFonts w:eastAsia="標楷體" w:hint="eastAsia"/>
                <w:szCs w:val="24"/>
              </w:rPr>
              <w:t>般</w:t>
            </w:r>
            <w:r w:rsidRPr="00FC4C19">
              <w:rPr>
                <w:rFonts w:eastAsia="標楷體"/>
                <w:szCs w:val="24"/>
              </w:rPr>
              <w:t>墓</w:t>
            </w:r>
            <w:r w:rsidRPr="00FC4C19">
              <w:rPr>
                <w:rFonts w:eastAsia="標楷體" w:hint="eastAsia"/>
                <w:szCs w:val="24"/>
              </w:rPr>
              <w:t>地，</w:t>
            </w:r>
            <w:r w:rsidRPr="00FC4C19">
              <w:rPr>
                <w:rFonts w:eastAsia="標楷體"/>
                <w:szCs w:val="24"/>
              </w:rPr>
              <w:t>應自申</w:t>
            </w:r>
            <w:r w:rsidRPr="00FC4C19">
              <w:rPr>
                <w:rFonts w:eastAsia="標楷體" w:hint="eastAsia"/>
                <w:szCs w:val="24"/>
              </w:rPr>
              <w:t>請</w:t>
            </w:r>
            <w:r w:rsidRPr="00FC4C19">
              <w:rPr>
                <w:rFonts w:eastAsia="標楷體"/>
                <w:szCs w:val="24"/>
              </w:rPr>
              <w:t>核准日起三個月內營葬完</w:t>
            </w:r>
            <w:r w:rsidRPr="00FC4C19">
              <w:rPr>
                <w:rFonts w:eastAsia="標楷體" w:hint="eastAsia"/>
                <w:szCs w:val="24"/>
              </w:rPr>
              <w:t>成，</w:t>
            </w:r>
            <w:r w:rsidRPr="00FC4C19">
              <w:rPr>
                <w:rFonts w:eastAsia="標楷體"/>
                <w:szCs w:val="24"/>
              </w:rPr>
              <w:t>若有不可歸責於申</w:t>
            </w:r>
            <w:r w:rsidRPr="00FC4C19">
              <w:rPr>
                <w:rFonts w:eastAsia="標楷體" w:hint="eastAsia"/>
                <w:szCs w:val="24"/>
              </w:rPr>
              <w:t>請人</w:t>
            </w:r>
            <w:r w:rsidRPr="00FC4C19">
              <w:rPr>
                <w:rFonts w:eastAsia="標楷體"/>
                <w:szCs w:val="24"/>
              </w:rPr>
              <w:t>之事由無法於期</w:t>
            </w:r>
            <w:r w:rsidRPr="00FC4C19">
              <w:rPr>
                <w:rFonts w:eastAsia="標楷體" w:hint="eastAsia"/>
                <w:szCs w:val="24"/>
              </w:rPr>
              <w:t>限</w:t>
            </w:r>
            <w:r w:rsidRPr="00FC4C19">
              <w:rPr>
                <w:rFonts w:eastAsia="標楷體"/>
                <w:szCs w:val="24"/>
              </w:rPr>
              <w:t>內</w:t>
            </w:r>
            <w:r w:rsidRPr="00FC4C19">
              <w:rPr>
                <w:rFonts w:eastAsia="標楷體" w:hint="eastAsia"/>
                <w:szCs w:val="24"/>
              </w:rPr>
              <w:t>完成者，得申請延展一次，期限以一個月為限。逾期未完成營葬者，取消其使用權，已繳納之使用費不予退還，原申請案註銷。</w:t>
            </w:r>
          </w:p>
        </w:tc>
      </w:tr>
      <w:tr w:rsidR="00FC4C19" w:rsidRPr="00FC4C19" w:rsidTr="00162EB4">
        <w:tc>
          <w:tcPr>
            <w:tcW w:w="1555" w:type="dxa"/>
          </w:tcPr>
          <w:p w:rsidR="00A1404D" w:rsidRPr="00FC4C19" w:rsidRDefault="00A1404D" w:rsidP="00011EE0">
            <w:pPr>
              <w:ind w:leftChars="-45" w:left="-108" w:rightChars="-45" w:right="-108"/>
              <w:jc w:val="both"/>
              <w:rPr>
                <w:rFonts w:eastAsia="標楷體"/>
                <w:szCs w:val="23"/>
              </w:rPr>
            </w:pPr>
            <w:r w:rsidRPr="00A34363">
              <w:rPr>
                <w:rFonts w:eastAsia="標楷體" w:hint="eastAsia"/>
                <w:spacing w:val="15"/>
                <w:kern w:val="0"/>
                <w:szCs w:val="23"/>
                <w:fitText w:val="1380" w:id="-1214025983"/>
              </w:rPr>
              <w:t>第八條之</w:t>
            </w:r>
            <w:r w:rsidRPr="00A34363">
              <w:rPr>
                <w:rFonts w:eastAsia="標楷體" w:hint="eastAsia"/>
                <w:spacing w:val="30"/>
                <w:kern w:val="0"/>
                <w:szCs w:val="23"/>
                <w:fitText w:val="1380" w:id="-1214025983"/>
              </w:rPr>
              <w:t>四</w:t>
            </w:r>
          </w:p>
        </w:tc>
        <w:tc>
          <w:tcPr>
            <w:tcW w:w="8639" w:type="dxa"/>
          </w:tcPr>
          <w:p w:rsidR="00A1404D" w:rsidRPr="00FC4C19" w:rsidRDefault="00D73DC3" w:rsidP="005467FC">
            <w:pPr>
              <w:jc w:val="both"/>
              <w:rPr>
                <w:rFonts w:eastAsia="標楷體"/>
                <w:szCs w:val="24"/>
              </w:rPr>
            </w:pPr>
            <w:r w:rsidRPr="00FC4C19">
              <w:rPr>
                <w:rFonts w:eastAsia="標楷體" w:hint="eastAsia"/>
                <w:szCs w:val="24"/>
              </w:rPr>
              <w:t>申請埋葬許可及起掘許可，每件規費新臺幣五百元整，惟存放於本所管理公有各類墓地者免收。</w:t>
            </w:r>
          </w:p>
        </w:tc>
      </w:tr>
      <w:tr w:rsidR="00FC4C19" w:rsidRPr="00FC4C19" w:rsidTr="00162EB4">
        <w:trPr>
          <w:trHeight w:val="983"/>
        </w:trPr>
        <w:tc>
          <w:tcPr>
            <w:tcW w:w="1555" w:type="dxa"/>
          </w:tcPr>
          <w:p w:rsidR="00A1404D" w:rsidRPr="00FC4C19" w:rsidRDefault="00A1404D" w:rsidP="00011EE0">
            <w:pPr>
              <w:ind w:leftChars="-45" w:left="-108" w:rightChars="-45" w:right="-108"/>
              <w:jc w:val="both"/>
              <w:rPr>
                <w:rFonts w:eastAsia="標楷體"/>
                <w:b/>
                <w:szCs w:val="23"/>
              </w:rPr>
            </w:pPr>
            <w:r w:rsidRPr="00FC4C19">
              <w:rPr>
                <w:rFonts w:eastAsia="標楷體" w:hint="eastAsia"/>
                <w:spacing w:val="165"/>
                <w:kern w:val="0"/>
                <w:szCs w:val="23"/>
                <w:fitText w:val="1380" w:id="-1214025984"/>
              </w:rPr>
              <w:t>第九</w:t>
            </w:r>
            <w:r w:rsidRPr="00FC4C19">
              <w:rPr>
                <w:rFonts w:eastAsia="標楷體" w:hint="eastAsia"/>
                <w:kern w:val="0"/>
                <w:szCs w:val="23"/>
                <w:fitText w:val="1380" w:id="-1214025984"/>
              </w:rPr>
              <w:t>條</w:t>
            </w:r>
          </w:p>
        </w:tc>
        <w:tc>
          <w:tcPr>
            <w:tcW w:w="8639" w:type="dxa"/>
          </w:tcPr>
          <w:p w:rsidR="00A1404D" w:rsidRPr="00FC4C19" w:rsidRDefault="00A1404D" w:rsidP="00AE30CE">
            <w:pPr>
              <w:jc w:val="both"/>
              <w:rPr>
                <w:rFonts w:eastAsia="標楷體"/>
                <w:szCs w:val="24"/>
              </w:rPr>
            </w:pPr>
            <w:r w:rsidRPr="00FC4C19">
              <w:rPr>
                <w:rFonts w:eastAsia="標楷體" w:hint="eastAsia"/>
                <w:szCs w:val="24"/>
              </w:rPr>
              <w:t>公墓起掘遷葬，應填具申請書並</w:t>
            </w:r>
            <w:r w:rsidRPr="00FC4C19">
              <w:rPr>
                <w:rFonts w:eastAsia="標楷體"/>
                <w:szCs w:val="24"/>
              </w:rPr>
              <w:t>檢具國民身分證、印章及亡者除戶謄本向本所提出申請</w:t>
            </w:r>
            <w:r w:rsidRPr="00FC4C19">
              <w:rPr>
                <w:rFonts w:eastAsia="標楷體" w:hint="eastAsia"/>
                <w:szCs w:val="24"/>
              </w:rPr>
              <w:t>，經許可後始得辦理</w:t>
            </w:r>
            <w:r w:rsidR="00515A41">
              <w:rPr>
                <w:rFonts w:ascii="標楷體" w:eastAsia="標楷體" w:hAnsi="標楷體" w:hint="eastAsia"/>
                <w:szCs w:val="24"/>
              </w:rPr>
              <w:t>，</w:t>
            </w:r>
            <w:r w:rsidR="00515A41" w:rsidRPr="002B2904">
              <w:rPr>
                <w:rFonts w:eastAsia="標楷體" w:hint="eastAsia"/>
                <w:color w:val="FF0000"/>
                <w:szCs w:val="24"/>
                <w:u w:val="single"/>
              </w:rPr>
              <w:t>墳墓起掘後應確實墓穴回填</w:t>
            </w:r>
            <w:r w:rsidRPr="00FC4C19">
              <w:rPr>
                <w:rFonts w:eastAsia="標楷體" w:hint="eastAsia"/>
                <w:szCs w:val="24"/>
              </w:rPr>
              <w:t>；</w:t>
            </w:r>
            <w:r w:rsidRPr="00FC4C19">
              <w:rPr>
                <w:rFonts w:eastAsia="標楷體"/>
                <w:szCs w:val="24"/>
              </w:rPr>
              <w:t>依法遷葬者不在此</w:t>
            </w:r>
            <w:r w:rsidRPr="00FC4C19">
              <w:rPr>
                <w:rFonts w:eastAsia="標楷體" w:hint="eastAsia"/>
                <w:szCs w:val="24"/>
              </w:rPr>
              <w:t>限</w:t>
            </w:r>
            <w:r w:rsidRPr="00FC4C19">
              <w:rPr>
                <w:rFonts w:eastAsia="標楷體"/>
                <w:szCs w:val="24"/>
              </w:rPr>
              <w:t>。</w:t>
            </w:r>
          </w:p>
          <w:p w:rsidR="00A1404D" w:rsidRPr="00FC4C19" w:rsidRDefault="00A1404D" w:rsidP="00AE30CE">
            <w:pPr>
              <w:jc w:val="both"/>
              <w:rPr>
                <w:rFonts w:eastAsia="標楷體"/>
                <w:szCs w:val="24"/>
              </w:rPr>
            </w:pPr>
            <w:r w:rsidRPr="00FC4C19">
              <w:rPr>
                <w:rFonts w:eastAsia="標楷體"/>
                <w:szCs w:val="24"/>
              </w:rPr>
              <w:t>因年代久遠，</w:t>
            </w:r>
            <w:r w:rsidRPr="00FC4C19">
              <w:rPr>
                <w:rFonts w:eastAsia="標楷體" w:hint="eastAsia"/>
                <w:szCs w:val="24"/>
              </w:rPr>
              <w:t>於</w:t>
            </w:r>
            <w:r w:rsidRPr="00FC4C19">
              <w:rPr>
                <w:rFonts w:eastAsia="標楷體"/>
                <w:szCs w:val="24"/>
              </w:rPr>
              <w:t>戶政機關無法取得除戶證明</w:t>
            </w:r>
            <w:r w:rsidRPr="00FC4C19">
              <w:rPr>
                <w:rFonts w:eastAsia="標楷體" w:hint="eastAsia"/>
                <w:szCs w:val="24"/>
              </w:rPr>
              <w:t>者</w:t>
            </w:r>
            <w:r w:rsidRPr="00FC4C19">
              <w:rPr>
                <w:rFonts w:eastAsia="標楷體"/>
                <w:szCs w:val="24"/>
              </w:rPr>
              <w:t>，得由申請人立具切結書代替。</w:t>
            </w:r>
          </w:p>
        </w:tc>
      </w:tr>
      <w:tr w:rsidR="00FC4C19" w:rsidRPr="00FC4C19" w:rsidTr="00162EB4">
        <w:tc>
          <w:tcPr>
            <w:tcW w:w="1555" w:type="dxa"/>
          </w:tcPr>
          <w:p w:rsidR="00A1404D" w:rsidRPr="00FC4C19" w:rsidRDefault="00E62820" w:rsidP="00011EE0">
            <w:pPr>
              <w:ind w:leftChars="-45" w:left="-108" w:rightChars="-45" w:right="-108"/>
              <w:jc w:val="both"/>
              <w:rPr>
                <w:rFonts w:eastAsia="標楷體"/>
                <w:szCs w:val="24"/>
              </w:rPr>
            </w:pPr>
            <w:r w:rsidRPr="00A34363">
              <w:rPr>
                <w:rFonts w:eastAsia="標楷體" w:hint="eastAsia"/>
                <w:spacing w:val="15"/>
                <w:kern w:val="0"/>
                <w:szCs w:val="23"/>
                <w:fitText w:val="1380" w:id="-1210344446"/>
              </w:rPr>
              <w:t>第九條之</w:t>
            </w:r>
            <w:r w:rsidRPr="00A34363">
              <w:rPr>
                <w:rFonts w:eastAsia="標楷體" w:hint="eastAsia"/>
                <w:spacing w:val="30"/>
                <w:kern w:val="0"/>
                <w:szCs w:val="23"/>
                <w:fitText w:val="1380" w:id="-1210344446"/>
              </w:rPr>
              <w:t>一</w:t>
            </w:r>
          </w:p>
        </w:tc>
        <w:tc>
          <w:tcPr>
            <w:tcW w:w="8639" w:type="dxa"/>
          </w:tcPr>
          <w:p w:rsidR="00A1404D" w:rsidRPr="00FC4C19" w:rsidRDefault="008C56B1" w:rsidP="00AE30CE">
            <w:pPr>
              <w:jc w:val="both"/>
              <w:rPr>
                <w:rFonts w:ascii="標楷體" w:eastAsia="標楷體" w:hAnsi="標楷體"/>
                <w:szCs w:val="24"/>
              </w:rPr>
            </w:pPr>
            <w:r w:rsidRPr="00FC4C19">
              <w:rPr>
                <w:rFonts w:ascii="標楷體" w:eastAsia="標楷體" w:hAnsi="標楷體" w:hint="eastAsia"/>
                <w:szCs w:val="24"/>
              </w:rPr>
              <w:t>私人</w:t>
            </w:r>
            <w:r w:rsidRPr="00FC4C19">
              <w:rPr>
                <w:rFonts w:ascii="標楷體" w:eastAsia="標楷體" w:hAnsi="標楷體"/>
                <w:szCs w:val="24"/>
              </w:rPr>
              <w:t>起掘，申請人應</w:t>
            </w:r>
            <w:r w:rsidRPr="00FC4C19">
              <w:rPr>
                <w:rFonts w:ascii="標楷體" w:eastAsia="標楷體" w:hAnsi="標楷體" w:hint="eastAsia"/>
                <w:szCs w:val="24"/>
              </w:rPr>
              <w:t>填具申請書並</w:t>
            </w:r>
            <w:r w:rsidRPr="00FC4C19">
              <w:rPr>
                <w:rFonts w:ascii="標楷體" w:eastAsia="標楷體" w:hAnsi="標楷體"/>
                <w:szCs w:val="24"/>
              </w:rPr>
              <w:t>檢附下列文件向本所</w:t>
            </w:r>
            <w:r w:rsidRPr="00FC4C19">
              <w:rPr>
                <w:rFonts w:ascii="標楷體" w:eastAsia="標楷體" w:hAnsi="標楷體" w:hint="eastAsia"/>
                <w:szCs w:val="24"/>
              </w:rPr>
              <w:t>提出</w:t>
            </w:r>
            <w:r w:rsidRPr="00FC4C19">
              <w:rPr>
                <w:rFonts w:ascii="標楷體" w:eastAsia="標楷體" w:hAnsi="標楷體"/>
                <w:szCs w:val="24"/>
              </w:rPr>
              <w:t>申請</w:t>
            </w:r>
            <w:r w:rsidR="0087790A" w:rsidRPr="00FC4C19">
              <w:rPr>
                <w:rFonts w:ascii="標楷體" w:eastAsia="標楷體" w:hAnsi="標楷體" w:hint="eastAsia"/>
                <w:szCs w:val="24"/>
              </w:rPr>
              <w:t>，</w:t>
            </w:r>
            <w:r w:rsidRPr="00FC4C19">
              <w:rPr>
                <w:rFonts w:ascii="標楷體" w:eastAsia="標楷體" w:hAnsi="標楷體" w:hint="eastAsia"/>
                <w:szCs w:val="24"/>
              </w:rPr>
              <w:t>經本所許可後始得辦理</w:t>
            </w:r>
            <w:r w:rsidRPr="00FC4C19">
              <w:rPr>
                <w:rFonts w:ascii="標楷體" w:eastAsia="標楷體" w:hAnsi="標楷體"/>
                <w:szCs w:val="24"/>
              </w:rPr>
              <w:t>：</w:t>
            </w:r>
          </w:p>
          <w:p w:rsidR="008C56B1" w:rsidRPr="00FC4C19" w:rsidRDefault="008C56B1" w:rsidP="00AE30CE">
            <w:pPr>
              <w:pStyle w:val="a4"/>
              <w:numPr>
                <w:ilvl w:val="0"/>
                <w:numId w:val="11"/>
              </w:numPr>
              <w:ind w:leftChars="0" w:left="486"/>
              <w:jc w:val="both"/>
              <w:rPr>
                <w:rFonts w:ascii="標楷體" w:eastAsia="標楷體" w:hAnsi="標楷體"/>
                <w:szCs w:val="24"/>
              </w:rPr>
            </w:pPr>
            <w:r w:rsidRPr="00FC4C19">
              <w:rPr>
                <w:rFonts w:ascii="標楷體" w:eastAsia="標楷體" w:hAnsi="標楷體"/>
                <w:szCs w:val="24"/>
              </w:rPr>
              <w:t>原墳墓照片（含墓碑照片及墳墓前、後全景照片）。</w:t>
            </w:r>
          </w:p>
          <w:p w:rsidR="008C56B1" w:rsidRPr="00FC4C19" w:rsidRDefault="008C56B1" w:rsidP="00AE30CE">
            <w:pPr>
              <w:pStyle w:val="a4"/>
              <w:numPr>
                <w:ilvl w:val="0"/>
                <w:numId w:val="11"/>
              </w:numPr>
              <w:ind w:leftChars="0" w:left="486"/>
              <w:jc w:val="both"/>
              <w:rPr>
                <w:rFonts w:ascii="標楷體" w:eastAsia="標楷體" w:hAnsi="標楷體"/>
                <w:szCs w:val="24"/>
              </w:rPr>
            </w:pPr>
            <w:r w:rsidRPr="00FC4C19">
              <w:rPr>
                <w:rFonts w:ascii="標楷體" w:eastAsia="標楷體" w:hAnsi="標楷體"/>
                <w:szCs w:val="24"/>
              </w:rPr>
              <w:t>申請人之身分證明文件。</w:t>
            </w:r>
          </w:p>
          <w:p w:rsidR="008C56B1" w:rsidRPr="00FC4C19" w:rsidRDefault="008C56B1" w:rsidP="00AE30CE">
            <w:pPr>
              <w:pStyle w:val="a4"/>
              <w:numPr>
                <w:ilvl w:val="0"/>
                <w:numId w:val="11"/>
              </w:numPr>
              <w:ind w:leftChars="0" w:left="486"/>
              <w:jc w:val="both"/>
              <w:rPr>
                <w:rFonts w:ascii="標楷體" w:eastAsia="標楷體" w:hAnsi="標楷體"/>
                <w:szCs w:val="24"/>
              </w:rPr>
            </w:pPr>
            <w:r w:rsidRPr="00FC4C19">
              <w:rPr>
                <w:rFonts w:ascii="標楷體" w:eastAsia="標楷體" w:hAnsi="標楷體"/>
                <w:szCs w:val="24"/>
              </w:rPr>
              <w:t>亡者之除戶謄本(如向戶政機關查無亡者戶籍資料，得由申請人以切結書代替)。</w:t>
            </w:r>
          </w:p>
          <w:p w:rsidR="008C56B1" w:rsidRPr="00FC4C19" w:rsidRDefault="008C56B1" w:rsidP="00AE30CE">
            <w:pPr>
              <w:pStyle w:val="a4"/>
              <w:numPr>
                <w:ilvl w:val="0"/>
                <w:numId w:val="11"/>
              </w:numPr>
              <w:ind w:leftChars="0" w:left="486"/>
              <w:jc w:val="both"/>
              <w:rPr>
                <w:rFonts w:ascii="標楷體" w:eastAsia="標楷體" w:hAnsi="標楷體"/>
                <w:szCs w:val="24"/>
              </w:rPr>
            </w:pPr>
            <w:r w:rsidRPr="00FC4C19">
              <w:rPr>
                <w:rFonts w:ascii="標楷體" w:eastAsia="標楷體" w:hAnsi="標楷體"/>
                <w:szCs w:val="24"/>
              </w:rPr>
              <w:t>地點範圍之土地登記（簿）謄本及地籍圖謄本。</w:t>
            </w:r>
          </w:p>
          <w:p w:rsidR="008C56B1" w:rsidRPr="00FC4C19" w:rsidRDefault="008C56B1" w:rsidP="00AE30CE">
            <w:pPr>
              <w:pStyle w:val="a4"/>
              <w:numPr>
                <w:ilvl w:val="0"/>
                <w:numId w:val="11"/>
              </w:numPr>
              <w:ind w:leftChars="0" w:left="486"/>
              <w:jc w:val="both"/>
              <w:rPr>
                <w:rFonts w:ascii="標楷體" w:eastAsia="標楷體" w:hAnsi="標楷體"/>
                <w:szCs w:val="24"/>
              </w:rPr>
            </w:pPr>
            <w:r w:rsidRPr="00FC4C19">
              <w:rPr>
                <w:rFonts w:ascii="標楷體" w:eastAsia="標楷體" w:hAnsi="標楷體"/>
                <w:szCs w:val="24"/>
              </w:rPr>
              <w:t>申請人與亡者身分關係之證明文件。</w:t>
            </w:r>
          </w:p>
          <w:p w:rsidR="008C56B1" w:rsidRPr="00FC4C19" w:rsidRDefault="008C56B1" w:rsidP="00AE30CE">
            <w:pPr>
              <w:pStyle w:val="a4"/>
              <w:numPr>
                <w:ilvl w:val="0"/>
                <w:numId w:val="11"/>
              </w:numPr>
              <w:ind w:leftChars="0" w:left="486"/>
              <w:jc w:val="both"/>
              <w:rPr>
                <w:rFonts w:ascii="標楷體" w:eastAsia="標楷體" w:hAnsi="標楷體"/>
                <w:szCs w:val="24"/>
              </w:rPr>
            </w:pPr>
            <w:r w:rsidRPr="00FC4C19">
              <w:rPr>
                <w:rFonts w:ascii="標楷體" w:eastAsia="標楷體" w:hAnsi="標楷體"/>
                <w:szCs w:val="24"/>
              </w:rPr>
              <w:t>其他證明文件。</w:t>
            </w:r>
          </w:p>
          <w:p w:rsidR="008C56B1" w:rsidRPr="00FC4C19" w:rsidRDefault="008C56B1" w:rsidP="00AE30CE">
            <w:pPr>
              <w:pStyle w:val="a4"/>
              <w:numPr>
                <w:ilvl w:val="0"/>
                <w:numId w:val="11"/>
              </w:numPr>
              <w:ind w:leftChars="0" w:left="486"/>
              <w:jc w:val="both"/>
              <w:rPr>
                <w:rFonts w:ascii="標楷體" w:eastAsia="標楷體" w:hAnsi="標楷體"/>
                <w:szCs w:val="24"/>
              </w:rPr>
            </w:pPr>
            <w:r w:rsidRPr="00FC4C19">
              <w:rPr>
                <w:rFonts w:ascii="標楷體" w:eastAsia="標楷體" w:hAnsi="標楷體" w:hint="eastAsia"/>
                <w:szCs w:val="24"/>
              </w:rPr>
              <w:t>繳納規費。</w:t>
            </w:r>
          </w:p>
        </w:tc>
      </w:tr>
      <w:tr w:rsidR="00FC4C19" w:rsidRPr="00FC4C19" w:rsidTr="00162EB4">
        <w:tc>
          <w:tcPr>
            <w:tcW w:w="1555" w:type="dxa"/>
          </w:tcPr>
          <w:p w:rsidR="008C56B1" w:rsidRPr="00FC4C19" w:rsidRDefault="008C56B1" w:rsidP="00011EE0">
            <w:pPr>
              <w:ind w:leftChars="-45" w:left="-108" w:rightChars="-45" w:right="-108"/>
              <w:jc w:val="both"/>
              <w:rPr>
                <w:rFonts w:eastAsia="標楷體"/>
                <w:szCs w:val="24"/>
              </w:rPr>
            </w:pPr>
            <w:r w:rsidRPr="00FC4C19">
              <w:rPr>
                <w:rFonts w:ascii="標楷體" w:eastAsia="標楷體" w:hAnsi="標楷體"/>
                <w:spacing w:val="165"/>
                <w:kern w:val="0"/>
                <w:szCs w:val="24"/>
                <w:fitText w:val="1380" w:id="-1214025978"/>
              </w:rPr>
              <w:t>第十</w:t>
            </w:r>
            <w:r w:rsidRPr="00FC4C19">
              <w:rPr>
                <w:rFonts w:ascii="標楷體" w:eastAsia="標楷體" w:hAnsi="標楷體"/>
                <w:kern w:val="0"/>
                <w:szCs w:val="24"/>
                <w:fitText w:val="1380" w:id="-1214025978"/>
              </w:rPr>
              <w:t>條</w:t>
            </w:r>
          </w:p>
        </w:tc>
        <w:tc>
          <w:tcPr>
            <w:tcW w:w="8639" w:type="dxa"/>
          </w:tcPr>
          <w:p w:rsidR="008C56B1" w:rsidRPr="00FC4C19" w:rsidRDefault="008C56B1" w:rsidP="00AE30CE">
            <w:pPr>
              <w:jc w:val="both"/>
              <w:rPr>
                <w:rFonts w:ascii="標楷體" w:eastAsia="標楷體" w:hAnsi="標楷體"/>
                <w:szCs w:val="24"/>
              </w:rPr>
            </w:pPr>
            <w:r w:rsidRPr="00FC4C19">
              <w:rPr>
                <w:rFonts w:ascii="標楷體" w:eastAsia="標楷體" w:hAnsi="標楷體"/>
                <w:szCs w:val="24"/>
              </w:rPr>
              <w:t>墳墓修繕，申請人應</w:t>
            </w:r>
            <w:r w:rsidRPr="00FC4C19">
              <w:rPr>
                <w:rFonts w:ascii="標楷體" w:eastAsia="標楷體" w:hAnsi="標楷體" w:hint="eastAsia"/>
                <w:szCs w:val="24"/>
              </w:rPr>
              <w:t>填具申請書並</w:t>
            </w:r>
            <w:r w:rsidRPr="00FC4C19">
              <w:rPr>
                <w:rFonts w:ascii="標楷體" w:eastAsia="標楷體" w:hAnsi="標楷體"/>
                <w:szCs w:val="24"/>
              </w:rPr>
              <w:t>檢附下列文件向本所</w:t>
            </w:r>
            <w:r w:rsidRPr="00FC4C19">
              <w:rPr>
                <w:rFonts w:ascii="標楷體" w:eastAsia="標楷體" w:hAnsi="標楷體" w:hint="eastAsia"/>
                <w:szCs w:val="24"/>
              </w:rPr>
              <w:t>提出</w:t>
            </w:r>
            <w:r w:rsidRPr="00FC4C19">
              <w:rPr>
                <w:rFonts w:ascii="標楷體" w:eastAsia="標楷體" w:hAnsi="標楷體"/>
                <w:szCs w:val="24"/>
              </w:rPr>
              <w:t>申請</w:t>
            </w:r>
            <w:r w:rsidRPr="00FC4C19">
              <w:rPr>
                <w:rFonts w:ascii="標楷體" w:eastAsia="標楷體" w:hAnsi="標楷體" w:hint="eastAsia"/>
                <w:szCs w:val="24"/>
              </w:rPr>
              <w:t>，經本所許可後始得辦理</w:t>
            </w:r>
            <w:r w:rsidRPr="00FC4C19">
              <w:rPr>
                <w:rFonts w:ascii="標楷體" w:eastAsia="標楷體" w:hAnsi="標楷體"/>
                <w:szCs w:val="24"/>
              </w:rPr>
              <w:t>：</w:t>
            </w:r>
          </w:p>
          <w:p w:rsidR="008C56B1" w:rsidRPr="00FC4C19" w:rsidRDefault="008C56B1" w:rsidP="00AE30CE">
            <w:pPr>
              <w:pStyle w:val="a4"/>
              <w:numPr>
                <w:ilvl w:val="0"/>
                <w:numId w:val="12"/>
              </w:numPr>
              <w:ind w:leftChars="0" w:left="486"/>
              <w:jc w:val="both"/>
              <w:rPr>
                <w:rFonts w:ascii="標楷體" w:eastAsia="標楷體" w:hAnsi="標楷體"/>
                <w:szCs w:val="24"/>
              </w:rPr>
            </w:pPr>
            <w:r w:rsidRPr="00FC4C19">
              <w:rPr>
                <w:rFonts w:ascii="標楷體" w:eastAsia="標楷體" w:hAnsi="標楷體"/>
                <w:szCs w:val="24"/>
              </w:rPr>
              <w:t>原墳墓照片（含墳墓正面近距離照片、墓碑照片及墳墓前、後全景照片）。</w:t>
            </w:r>
          </w:p>
          <w:p w:rsidR="008C56B1" w:rsidRPr="00FC4C19" w:rsidRDefault="008C56B1" w:rsidP="00AE30CE">
            <w:pPr>
              <w:pStyle w:val="a4"/>
              <w:numPr>
                <w:ilvl w:val="0"/>
                <w:numId w:val="12"/>
              </w:numPr>
              <w:ind w:leftChars="0" w:left="486"/>
              <w:jc w:val="both"/>
              <w:rPr>
                <w:rFonts w:ascii="標楷體" w:eastAsia="標楷體" w:hAnsi="標楷體"/>
                <w:szCs w:val="24"/>
              </w:rPr>
            </w:pPr>
            <w:r w:rsidRPr="00FC4C19">
              <w:rPr>
                <w:rFonts w:ascii="標楷體" w:eastAsia="標楷體" w:hAnsi="標楷體"/>
                <w:szCs w:val="24"/>
              </w:rPr>
              <w:t>申請人之身分證明文件。</w:t>
            </w:r>
          </w:p>
          <w:p w:rsidR="008C56B1" w:rsidRPr="00FC4C19" w:rsidRDefault="008C56B1" w:rsidP="00AE30CE">
            <w:pPr>
              <w:pStyle w:val="a4"/>
              <w:numPr>
                <w:ilvl w:val="0"/>
                <w:numId w:val="12"/>
              </w:numPr>
              <w:ind w:leftChars="0" w:left="486"/>
              <w:jc w:val="both"/>
              <w:rPr>
                <w:rFonts w:ascii="標楷體" w:eastAsia="標楷體" w:hAnsi="標楷體"/>
                <w:szCs w:val="24"/>
              </w:rPr>
            </w:pPr>
            <w:r w:rsidRPr="00FC4C19">
              <w:rPr>
                <w:rFonts w:ascii="標楷體" w:eastAsia="標楷體" w:hAnsi="標楷體"/>
                <w:szCs w:val="24"/>
              </w:rPr>
              <w:t>亡者之除戶謄本(如向戶政機關查無亡者戶籍資料，得由申請人以切結書代替)。</w:t>
            </w:r>
          </w:p>
          <w:p w:rsidR="008C56B1" w:rsidRPr="00FC4C19" w:rsidRDefault="008C56B1" w:rsidP="00AE30CE">
            <w:pPr>
              <w:pStyle w:val="a4"/>
              <w:numPr>
                <w:ilvl w:val="0"/>
                <w:numId w:val="12"/>
              </w:numPr>
              <w:ind w:leftChars="0" w:left="486"/>
              <w:jc w:val="both"/>
              <w:rPr>
                <w:rFonts w:ascii="標楷體" w:eastAsia="標楷體" w:hAnsi="標楷體"/>
                <w:szCs w:val="24"/>
              </w:rPr>
            </w:pPr>
            <w:r w:rsidRPr="00FC4C19">
              <w:rPr>
                <w:rFonts w:ascii="標楷體" w:eastAsia="標楷體" w:hAnsi="標楷體"/>
                <w:szCs w:val="24"/>
              </w:rPr>
              <w:t>申請人與亡者身分關係之證明文件。</w:t>
            </w:r>
          </w:p>
          <w:p w:rsidR="008C56B1" w:rsidRPr="00FC4C19" w:rsidRDefault="008C56B1" w:rsidP="00AE30CE">
            <w:pPr>
              <w:ind w:left="6"/>
              <w:jc w:val="both"/>
              <w:rPr>
                <w:rFonts w:ascii="標楷體" w:eastAsia="標楷體" w:hAnsi="標楷體"/>
                <w:szCs w:val="24"/>
              </w:rPr>
            </w:pPr>
            <w:r w:rsidRPr="00FC4C19">
              <w:rPr>
                <w:rFonts w:ascii="標楷體" w:eastAsia="標楷體" w:hAnsi="標楷體"/>
                <w:szCs w:val="24"/>
              </w:rPr>
              <w:t>前項</w:t>
            </w:r>
            <w:r w:rsidRPr="00FC4C19">
              <w:rPr>
                <w:rFonts w:ascii="標楷體" w:eastAsia="標楷體" w:hAnsi="標楷體" w:hint="eastAsia"/>
                <w:szCs w:val="24"/>
              </w:rPr>
              <w:t>整修墳墓需以原墓基內進行，不得挖掘棺木、骨罈及不得超出原墓基範圍。整</w:t>
            </w:r>
            <w:r w:rsidRPr="00FC4C19">
              <w:rPr>
                <w:rFonts w:ascii="標楷體" w:eastAsia="標楷體" w:hAnsi="標楷體"/>
                <w:szCs w:val="24"/>
              </w:rPr>
              <w:t>修完竣後申請人應檢附施工前、中、後照片，報本所備查。</w:t>
            </w:r>
          </w:p>
        </w:tc>
      </w:tr>
      <w:tr w:rsidR="00FC4C19" w:rsidRPr="00FC4C19" w:rsidTr="00162EB4">
        <w:tc>
          <w:tcPr>
            <w:tcW w:w="1555" w:type="dxa"/>
          </w:tcPr>
          <w:p w:rsidR="008C56B1" w:rsidRPr="00FC4C19" w:rsidRDefault="008C56B1" w:rsidP="00011EE0">
            <w:pPr>
              <w:ind w:leftChars="-45" w:left="-108" w:rightChars="-45" w:right="-108"/>
              <w:jc w:val="both"/>
              <w:rPr>
                <w:rFonts w:ascii="標楷體" w:eastAsia="標楷體" w:hAnsi="標楷體"/>
                <w:szCs w:val="24"/>
              </w:rPr>
            </w:pPr>
            <w:r w:rsidRPr="00A34363">
              <w:rPr>
                <w:rFonts w:ascii="標楷體" w:eastAsia="標楷體" w:hAnsi="標楷體"/>
                <w:spacing w:val="15"/>
                <w:kern w:val="0"/>
                <w:szCs w:val="24"/>
                <w:fitText w:val="1380" w:id="-1214025979"/>
              </w:rPr>
              <w:t>第十條之</w:t>
            </w:r>
            <w:r w:rsidRPr="00A34363">
              <w:rPr>
                <w:rFonts w:ascii="標楷體" w:eastAsia="標楷體" w:hAnsi="標楷體"/>
                <w:spacing w:val="30"/>
                <w:kern w:val="0"/>
                <w:szCs w:val="24"/>
                <w:fitText w:val="1380" w:id="-1214025979"/>
              </w:rPr>
              <w:t>一</w:t>
            </w:r>
          </w:p>
        </w:tc>
        <w:tc>
          <w:tcPr>
            <w:tcW w:w="8639" w:type="dxa"/>
          </w:tcPr>
          <w:p w:rsidR="008C56B1" w:rsidRPr="00FC4C19" w:rsidRDefault="008C56B1" w:rsidP="00AE30CE">
            <w:pPr>
              <w:jc w:val="both"/>
              <w:rPr>
                <w:rFonts w:ascii="標楷體" w:eastAsia="標楷體" w:hAnsi="標楷體"/>
                <w:szCs w:val="24"/>
              </w:rPr>
            </w:pPr>
            <w:r w:rsidRPr="00FC4C19">
              <w:rPr>
                <w:rFonts w:ascii="標楷體" w:eastAsia="標楷體" w:hAnsi="標楷體"/>
                <w:szCs w:val="24"/>
              </w:rPr>
              <w:t>前條申請修繕應依下列規定辦理：</w:t>
            </w:r>
          </w:p>
          <w:p w:rsidR="008C56B1" w:rsidRPr="00FC4C19" w:rsidRDefault="008C56B1" w:rsidP="00AE30CE">
            <w:pPr>
              <w:pStyle w:val="a4"/>
              <w:numPr>
                <w:ilvl w:val="0"/>
                <w:numId w:val="13"/>
              </w:numPr>
              <w:ind w:leftChars="0" w:left="486"/>
              <w:jc w:val="both"/>
              <w:rPr>
                <w:rFonts w:ascii="標楷體" w:eastAsia="標楷體" w:hAnsi="標楷體"/>
                <w:szCs w:val="24"/>
              </w:rPr>
            </w:pPr>
            <w:r w:rsidRPr="00FC4C19">
              <w:rPr>
                <w:rFonts w:ascii="標楷體" w:eastAsia="標楷體" w:hAnsi="標楷體"/>
                <w:szCs w:val="24"/>
              </w:rPr>
              <w:t>不得增加高度及擴大面積。</w:t>
            </w:r>
          </w:p>
          <w:p w:rsidR="008C56B1" w:rsidRPr="00FC4C19" w:rsidRDefault="008C56B1" w:rsidP="00AE30CE">
            <w:pPr>
              <w:pStyle w:val="a4"/>
              <w:numPr>
                <w:ilvl w:val="0"/>
                <w:numId w:val="13"/>
              </w:numPr>
              <w:ind w:leftChars="0" w:left="486"/>
              <w:jc w:val="both"/>
              <w:rPr>
                <w:rFonts w:ascii="標楷體" w:eastAsia="標楷體" w:hAnsi="標楷體"/>
                <w:szCs w:val="24"/>
              </w:rPr>
            </w:pPr>
            <w:r w:rsidRPr="00FC4C19">
              <w:rPr>
                <w:rFonts w:ascii="標楷體" w:eastAsia="標楷體" w:hAnsi="標楷體"/>
                <w:szCs w:val="24"/>
              </w:rPr>
              <w:t>不得重新撿（洗）骨再葬。</w:t>
            </w:r>
          </w:p>
          <w:p w:rsidR="008C56B1" w:rsidRPr="00FC4C19" w:rsidRDefault="008C56B1" w:rsidP="00AE30CE">
            <w:pPr>
              <w:pStyle w:val="a4"/>
              <w:numPr>
                <w:ilvl w:val="0"/>
                <w:numId w:val="13"/>
              </w:numPr>
              <w:ind w:leftChars="0" w:left="486"/>
              <w:jc w:val="both"/>
              <w:rPr>
                <w:rFonts w:ascii="標楷體" w:eastAsia="標楷體" w:hAnsi="標楷體"/>
                <w:szCs w:val="24"/>
              </w:rPr>
            </w:pPr>
            <w:r w:rsidRPr="00FC4C19">
              <w:rPr>
                <w:rFonts w:ascii="標楷體" w:eastAsia="標楷體" w:hAnsi="標楷體"/>
                <w:szCs w:val="24"/>
              </w:rPr>
              <w:t>修繕施工僅得於原墳墓範圍內。</w:t>
            </w:r>
          </w:p>
          <w:p w:rsidR="008C56B1" w:rsidRPr="00FC4C19" w:rsidRDefault="009C3BA2" w:rsidP="00AE30CE">
            <w:pPr>
              <w:jc w:val="both"/>
              <w:rPr>
                <w:rFonts w:ascii="標楷體" w:eastAsia="標楷體" w:hAnsi="標楷體"/>
                <w:szCs w:val="24"/>
              </w:rPr>
            </w:pPr>
            <w:r w:rsidRPr="00FC4C19">
              <w:rPr>
                <w:rFonts w:ascii="標楷體" w:eastAsia="標楷體" w:hAnsi="標楷體"/>
                <w:szCs w:val="24"/>
              </w:rPr>
              <w:t>四</w:t>
            </w:r>
            <w:r w:rsidR="008C56B1" w:rsidRPr="00FC4C19">
              <w:rPr>
                <w:rFonts w:ascii="標楷體" w:eastAsia="標楷體" w:hAnsi="標楷體"/>
                <w:szCs w:val="24"/>
              </w:rPr>
              <w:t>、不得違反其他相關法規。</w:t>
            </w:r>
          </w:p>
        </w:tc>
      </w:tr>
      <w:tr w:rsidR="00FC4C19" w:rsidRPr="00FC4C19" w:rsidTr="00162EB4">
        <w:tc>
          <w:tcPr>
            <w:tcW w:w="1555" w:type="dxa"/>
          </w:tcPr>
          <w:p w:rsidR="008C56B1" w:rsidRPr="00FC4C19" w:rsidRDefault="008C56B1" w:rsidP="00011EE0">
            <w:pPr>
              <w:ind w:leftChars="-45" w:left="-108" w:rightChars="-45" w:right="-108"/>
              <w:jc w:val="both"/>
              <w:rPr>
                <w:rFonts w:ascii="標楷體" w:eastAsia="標楷體" w:hAnsi="標楷體"/>
                <w:szCs w:val="24"/>
              </w:rPr>
            </w:pPr>
            <w:r w:rsidRPr="00A34363">
              <w:rPr>
                <w:rFonts w:eastAsia="標楷體" w:hint="eastAsia"/>
                <w:spacing w:val="60"/>
                <w:kern w:val="0"/>
                <w:szCs w:val="24"/>
                <w:fitText w:val="1380" w:id="-1214025980"/>
              </w:rPr>
              <w:t>第十一</w:t>
            </w:r>
            <w:r w:rsidRPr="00A34363">
              <w:rPr>
                <w:rFonts w:eastAsia="標楷體" w:hint="eastAsia"/>
                <w:spacing w:val="30"/>
                <w:kern w:val="0"/>
                <w:szCs w:val="24"/>
                <w:fitText w:val="1380" w:id="-1214025980"/>
              </w:rPr>
              <w:t>條</w:t>
            </w:r>
          </w:p>
        </w:tc>
        <w:tc>
          <w:tcPr>
            <w:tcW w:w="8639" w:type="dxa"/>
          </w:tcPr>
          <w:p w:rsidR="008C56B1" w:rsidRPr="00FC4C19" w:rsidRDefault="008C56B1" w:rsidP="00AE30CE">
            <w:pPr>
              <w:jc w:val="both"/>
              <w:rPr>
                <w:rFonts w:ascii="標楷體" w:eastAsia="標楷體" w:hAnsi="標楷體"/>
                <w:szCs w:val="24"/>
              </w:rPr>
            </w:pPr>
            <w:r w:rsidRPr="00FC4C19">
              <w:rPr>
                <w:rFonts w:eastAsia="標楷體" w:hint="eastAsia"/>
                <w:szCs w:val="24"/>
              </w:rPr>
              <w:t>刪除</w:t>
            </w:r>
          </w:p>
        </w:tc>
      </w:tr>
      <w:tr w:rsidR="00FC4C19" w:rsidRPr="00FC4C19" w:rsidTr="00162EB4">
        <w:tc>
          <w:tcPr>
            <w:tcW w:w="1555" w:type="dxa"/>
          </w:tcPr>
          <w:p w:rsidR="008C56B1" w:rsidRPr="00FC4C19" w:rsidRDefault="008C56B1" w:rsidP="00011EE0">
            <w:pPr>
              <w:ind w:leftChars="-45" w:left="-108" w:rightChars="-45" w:right="-108"/>
              <w:jc w:val="both"/>
              <w:rPr>
                <w:rFonts w:eastAsia="標楷體"/>
                <w:szCs w:val="24"/>
              </w:rPr>
            </w:pPr>
            <w:r w:rsidRPr="00A34363">
              <w:rPr>
                <w:rFonts w:eastAsia="標楷體" w:hint="eastAsia"/>
                <w:spacing w:val="60"/>
                <w:kern w:val="0"/>
                <w:szCs w:val="24"/>
                <w:fitText w:val="1380" w:id="-1214025981"/>
              </w:rPr>
              <w:t>第十二</w:t>
            </w:r>
            <w:r w:rsidRPr="00A34363">
              <w:rPr>
                <w:rFonts w:eastAsia="標楷體" w:hint="eastAsia"/>
                <w:spacing w:val="30"/>
                <w:kern w:val="0"/>
                <w:szCs w:val="24"/>
                <w:fitText w:val="1380" w:id="-1214025981"/>
              </w:rPr>
              <w:t>條</w:t>
            </w:r>
          </w:p>
        </w:tc>
        <w:tc>
          <w:tcPr>
            <w:tcW w:w="8639" w:type="dxa"/>
          </w:tcPr>
          <w:p w:rsidR="008C56B1" w:rsidRPr="00FC4C19" w:rsidRDefault="008C56B1" w:rsidP="009C3BA2">
            <w:pPr>
              <w:jc w:val="both"/>
              <w:rPr>
                <w:rFonts w:eastAsia="標楷體"/>
                <w:szCs w:val="24"/>
              </w:rPr>
            </w:pPr>
            <w:r w:rsidRPr="00FC4C19">
              <w:rPr>
                <w:rFonts w:eastAsia="標楷體" w:hint="eastAsia"/>
                <w:szCs w:val="24"/>
              </w:rPr>
              <w:t>刪除</w:t>
            </w:r>
          </w:p>
        </w:tc>
      </w:tr>
      <w:tr w:rsidR="00FC4C19" w:rsidRPr="00FC4C19" w:rsidTr="00162EB4">
        <w:tc>
          <w:tcPr>
            <w:tcW w:w="1555" w:type="dxa"/>
          </w:tcPr>
          <w:p w:rsidR="008C56B1" w:rsidRPr="00FC4C19" w:rsidRDefault="008C56B1" w:rsidP="00011EE0">
            <w:pPr>
              <w:ind w:leftChars="-45" w:left="-108" w:rightChars="-45" w:right="-108"/>
              <w:jc w:val="both"/>
              <w:rPr>
                <w:rFonts w:eastAsia="標楷體"/>
                <w:szCs w:val="24"/>
              </w:rPr>
            </w:pPr>
            <w:r w:rsidRPr="00A34363">
              <w:rPr>
                <w:rFonts w:eastAsia="標楷體" w:hint="eastAsia"/>
                <w:spacing w:val="60"/>
                <w:kern w:val="0"/>
                <w:szCs w:val="24"/>
                <w:fitText w:val="1380" w:id="-1214025982"/>
              </w:rPr>
              <w:t>第十三</w:t>
            </w:r>
            <w:r w:rsidRPr="00A34363">
              <w:rPr>
                <w:rFonts w:eastAsia="標楷體" w:hint="eastAsia"/>
                <w:spacing w:val="30"/>
                <w:kern w:val="0"/>
                <w:szCs w:val="24"/>
                <w:fitText w:val="1380" w:id="-1214025982"/>
              </w:rPr>
              <w:t>條</w:t>
            </w:r>
          </w:p>
        </w:tc>
        <w:tc>
          <w:tcPr>
            <w:tcW w:w="8639" w:type="dxa"/>
          </w:tcPr>
          <w:p w:rsidR="008C56B1" w:rsidRPr="00FC4C19" w:rsidRDefault="008C56B1" w:rsidP="00AE30CE">
            <w:pPr>
              <w:jc w:val="both"/>
              <w:rPr>
                <w:rFonts w:eastAsia="標楷體"/>
                <w:szCs w:val="24"/>
              </w:rPr>
            </w:pPr>
            <w:r w:rsidRPr="00FC4C19">
              <w:rPr>
                <w:rFonts w:eastAsia="標楷體" w:hint="eastAsia"/>
                <w:szCs w:val="24"/>
              </w:rPr>
              <w:t>本鄉公墓（含公園化公墓）墓基使用期限為十年，屍體尚未腐盡（蔭屍）者，得</w:t>
            </w:r>
            <w:r w:rsidRPr="00FC4C19">
              <w:rPr>
                <w:rFonts w:eastAsia="標楷體" w:hint="eastAsia"/>
                <w:szCs w:val="24"/>
              </w:rPr>
              <w:lastRenderedPageBreak/>
              <w:t>申請延長一年，延長期限屆滿原墓基無條件收回。</w:t>
            </w:r>
          </w:p>
          <w:p w:rsidR="008C56B1" w:rsidRPr="00FC4C19" w:rsidRDefault="008C56B1" w:rsidP="00AE30CE">
            <w:pPr>
              <w:jc w:val="both"/>
              <w:rPr>
                <w:rFonts w:eastAsia="標楷體"/>
                <w:szCs w:val="24"/>
              </w:rPr>
            </w:pPr>
            <w:r w:rsidRPr="00FC4C19">
              <w:rPr>
                <w:rFonts w:eastAsia="標楷體" w:hint="eastAsia"/>
                <w:szCs w:val="24"/>
              </w:rPr>
              <w:t>前項墓基使用期滿</w:t>
            </w:r>
            <w:r w:rsidRPr="00FC4C19">
              <w:rPr>
                <w:rFonts w:ascii="標楷體" w:eastAsia="標楷體" w:hAnsi="標楷體" w:hint="eastAsia"/>
                <w:szCs w:val="24"/>
              </w:rPr>
              <w:t>逾期未起掘者，經本所通知</w:t>
            </w:r>
            <w:r w:rsidR="009C3BA2" w:rsidRPr="00FC4C19">
              <w:rPr>
                <w:rFonts w:ascii="標楷體" w:eastAsia="標楷體" w:hAnsi="標楷體" w:hint="eastAsia"/>
                <w:szCs w:val="24"/>
              </w:rPr>
              <w:t>申請人</w:t>
            </w:r>
            <w:r w:rsidRPr="00FC4C19">
              <w:rPr>
                <w:rFonts w:ascii="標楷體" w:eastAsia="標楷體" w:hAnsi="標楷體" w:hint="eastAsia"/>
                <w:szCs w:val="24"/>
              </w:rPr>
              <w:t>或其關係人限期起掘，通知二次仍未辦理者，本所得僱工代為起掘，存放於骨灰（骸）存放設施，其費用向</w:t>
            </w:r>
            <w:r w:rsidR="009C3BA2" w:rsidRPr="00FC4C19">
              <w:rPr>
                <w:rFonts w:ascii="標楷體" w:eastAsia="標楷體" w:hAnsi="標楷體" w:hint="eastAsia"/>
                <w:szCs w:val="24"/>
              </w:rPr>
              <w:t>申請人</w:t>
            </w:r>
            <w:r w:rsidRPr="00FC4C19">
              <w:rPr>
                <w:rFonts w:ascii="標楷體" w:eastAsia="標楷體" w:hAnsi="標楷體" w:hint="eastAsia"/>
                <w:szCs w:val="24"/>
              </w:rPr>
              <w:t>或其關係人徵收之。</w:t>
            </w:r>
          </w:p>
        </w:tc>
      </w:tr>
      <w:tr w:rsidR="00FC4C19" w:rsidRPr="00FC4C19" w:rsidTr="00162EB4">
        <w:tc>
          <w:tcPr>
            <w:tcW w:w="10194" w:type="dxa"/>
            <w:gridSpan w:val="2"/>
          </w:tcPr>
          <w:p w:rsidR="008C56B1" w:rsidRPr="00FC4C19" w:rsidRDefault="008C56B1" w:rsidP="00011EE0">
            <w:pPr>
              <w:ind w:leftChars="-45" w:left="-108" w:rightChars="-45" w:right="-108"/>
              <w:jc w:val="both"/>
              <w:rPr>
                <w:rFonts w:ascii="標楷體" w:eastAsia="標楷體" w:cs="標楷體"/>
                <w:b/>
                <w:kern w:val="0"/>
                <w:sz w:val="28"/>
                <w:szCs w:val="28"/>
              </w:rPr>
            </w:pPr>
            <w:r w:rsidRPr="00FC4C19">
              <w:rPr>
                <w:rFonts w:ascii="標楷體" w:eastAsia="標楷體" w:cs="標楷體" w:hint="eastAsia"/>
                <w:b/>
                <w:kern w:val="0"/>
                <w:sz w:val="28"/>
                <w:szCs w:val="28"/>
              </w:rPr>
              <w:lastRenderedPageBreak/>
              <w:t>第三章</w:t>
            </w:r>
            <w:r w:rsidR="009D774C" w:rsidRPr="00FC4C19">
              <w:rPr>
                <w:rFonts w:ascii="標楷體" w:eastAsia="標楷體" w:cs="標楷體" w:hint="eastAsia"/>
                <w:b/>
                <w:kern w:val="0"/>
                <w:sz w:val="28"/>
                <w:szCs w:val="28"/>
              </w:rPr>
              <w:t xml:space="preserve">　</w:t>
            </w:r>
            <w:r w:rsidRPr="00FC4C19">
              <w:rPr>
                <w:rFonts w:ascii="標楷體" w:eastAsia="標楷體" w:cs="標楷體" w:hint="eastAsia"/>
                <w:b/>
                <w:kern w:val="0"/>
                <w:sz w:val="28"/>
                <w:szCs w:val="28"/>
              </w:rPr>
              <w:t>骨灰（骸）存放設施暨神主牌位管理</w:t>
            </w:r>
          </w:p>
        </w:tc>
      </w:tr>
      <w:tr w:rsidR="00FC4C19" w:rsidRPr="00FC4C19" w:rsidTr="00162EB4">
        <w:tc>
          <w:tcPr>
            <w:tcW w:w="1555" w:type="dxa"/>
          </w:tcPr>
          <w:p w:rsidR="008C56B1" w:rsidRPr="00515A41" w:rsidRDefault="008C56B1" w:rsidP="00011EE0">
            <w:pPr>
              <w:ind w:leftChars="-45" w:left="-108" w:rightChars="-45" w:right="-108"/>
              <w:jc w:val="both"/>
              <w:rPr>
                <w:rFonts w:eastAsia="標楷體"/>
                <w:color w:val="000000" w:themeColor="text1"/>
                <w:szCs w:val="24"/>
              </w:rPr>
            </w:pPr>
            <w:r w:rsidRPr="00A34363">
              <w:rPr>
                <w:rFonts w:ascii="標楷體" w:eastAsia="標楷體" w:hAnsi="標楷體" w:hint="eastAsia"/>
                <w:color w:val="000000" w:themeColor="text1"/>
                <w:spacing w:val="60"/>
                <w:kern w:val="0"/>
                <w:szCs w:val="24"/>
                <w:fitText w:val="1380" w:id="-1214025983"/>
              </w:rPr>
              <w:t>第十四</w:t>
            </w:r>
            <w:r w:rsidRPr="00A34363">
              <w:rPr>
                <w:rFonts w:ascii="標楷體" w:eastAsia="標楷體" w:hAnsi="標楷體" w:hint="eastAsia"/>
                <w:color w:val="000000" w:themeColor="text1"/>
                <w:spacing w:val="30"/>
                <w:kern w:val="0"/>
                <w:szCs w:val="24"/>
                <w:fitText w:val="1380" w:id="-1214025983"/>
              </w:rPr>
              <w:t>條</w:t>
            </w:r>
          </w:p>
        </w:tc>
        <w:tc>
          <w:tcPr>
            <w:tcW w:w="8639" w:type="dxa"/>
          </w:tcPr>
          <w:p w:rsidR="008C56B1" w:rsidRPr="00515A41" w:rsidRDefault="008C56B1" w:rsidP="00AE30CE">
            <w:pPr>
              <w:jc w:val="both"/>
              <w:rPr>
                <w:rFonts w:ascii="標楷體" w:eastAsia="標楷體" w:hAnsi="標楷體"/>
                <w:color w:val="000000" w:themeColor="text1"/>
                <w:szCs w:val="24"/>
              </w:rPr>
            </w:pPr>
            <w:r w:rsidRPr="00515A41">
              <w:rPr>
                <w:rFonts w:ascii="標楷體" w:eastAsia="標楷體" w:hAnsi="標楷體" w:hint="eastAsia"/>
                <w:color w:val="000000" w:themeColor="text1"/>
                <w:szCs w:val="24"/>
              </w:rPr>
              <w:t>骨灰（骸）存放設施應設置登記簿並登打電腦檔案永久保存，並登載下列事項：</w:t>
            </w:r>
          </w:p>
          <w:p w:rsidR="008C56B1" w:rsidRPr="00515A41" w:rsidRDefault="008C56B1" w:rsidP="00AE30CE">
            <w:pPr>
              <w:pStyle w:val="a4"/>
              <w:numPr>
                <w:ilvl w:val="0"/>
                <w:numId w:val="14"/>
              </w:numPr>
              <w:ind w:leftChars="0"/>
              <w:jc w:val="both"/>
              <w:rPr>
                <w:rFonts w:eastAsia="標楷體"/>
                <w:color w:val="000000" w:themeColor="text1"/>
                <w:szCs w:val="24"/>
              </w:rPr>
            </w:pPr>
            <w:r w:rsidRPr="00515A41">
              <w:rPr>
                <w:rFonts w:ascii="標楷體" w:eastAsia="標楷體" w:hAnsi="標楷體" w:hint="eastAsia"/>
                <w:color w:val="000000" w:themeColor="text1"/>
                <w:szCs w:val="24"/>
              </w:rPr>
              <w:t>骨灰（骸）存放單位編號。</w:t>
            </w:r>
          </w:p>
          <w:p w:rsidR="008C56B1" w:rsidRPr="00515A41" w:rsidRDefault="008C56B1" w:rsidP="00AE30CE">
            <w:pPr>
              <w:pStyle w:val="a4"/>
              <w:numPr>
                <w:ilvl w:val="0"/>
                <w:numId w:val="14"/>
              </w:numPr>
              <w:ind w:leftChars="0"/>
              <w:jc w:val="both"/>
              <w:rPr>
                <w:rFonts w:eastAsia="標楷體"/>
                <w:color w:val="000000" w:themeColor="text1"/>
                <w:szCs w:val="24"/>
              </w:rPr>
            </w:pPr>
            <w:r w:rsidRPr="00515A41">
              <w:rPr>
                <w:rFonts w:ascii="標楷體" w:eastAsia="標楷體" w:hAnsi="標楷體" w:hint="eastAsia"/>
                <w:color w:val="000000" w:themeColor="text1"/>
                <w:szCs w:val="24"/>
              </w:rPr>
              <w:t>進</w:t>
            </w:r>
            <w:r w:rsidR="009C3BA2" w:rsidRPr="00515A41">
              <w:rPr>
                <w:rFonts w:ascii="標楷體" w:eastAsia="標楷體" w:hAnsi="標楷體" w:hint="eastAsia"/>
                <w:color w:val="000000" w:themeColor="text1"/>
                <w:szCs w:val="24"/>
              </w:rPr>
              <w:t>（退</w:t>
            </w:r>
            <w:r w:rsidR="009C3BA2" w:rsidRPr="00515A41">
              <w:rPr>
                <w:rFonts w:ascii="標楷體" w:eastAsia="標楷體" w:hAnsi="標楷體"/>
                <w:color w:val="000000" w:themeColor="text1"/>
                <w:szCs w:val="24"/>
              </w:rPr>
              <w:t>）</w:t>
            </w:r>
            <w:r w:rsidRPr="00515A41">
              <w:rPr>
                <w:rFonts w:ascii="標楷體" w:eastAsia="標楷體" w:hAnsi="標楷體" w:hint="eastAsia"/>
                <w:color w:val="000000" w:themeColor="text1"/>
                <w:szCs w:val="24"/>
              </w:rPr>
              <w:t>堂日期。</w:t>
            </w:r>
          </w:p>
          <w:p w:rsidR="008C56B1" w:rsidRPr="00515A41" w:rsidRDefault="008C56B1" w:rsidP="00AE30CE">
            <w:pPr>
              <w:pStyle w:val="a4"/>
              <w:numPr>
                <w:ilvl w:val="0"/>
                <w:numId w:val="14"/>
              </w:numPr>
              <w:ind w:leftChars="0"/>
              <w:jc w:val="both"/>
              <w:rPr>
                <w:rFonts w:eastAsia="標楷體"/>
                <w:color w:val="000000" w:themeColor="text1"/>
                <w:szCs w:val="24"/>
              </w:rPr>
            </w:pPr>
            <w:r w:rsidRPr="00515A41">
              <w:rPr>
                <w:rFonts w:ascii="標楷體" w:eastAsia="標楷體" w:hAnsi="標楷體" w:hint="eastAsia"/>
                <w:color w:val="000000" w:themeColor="text1"/>
                <w:szCs w:val="24"/>
              </w:rPr>
              <w:t>亡者之姓名、性別、出生地及生死年月日。</w:t>
            </w:r>
          </w:p>
          <w:p w:rsidR="008C56B1" w:rsidRPr="00515A41" w:rsidRDefault="009C3BA2" w:rsidP="00AE30CE">
            <w:pPr>
              <w:pStyle w:val="a4"/>
              <w:numPr>
                <w:ilvl w:val="0"/>
                <w:numId w:val="14"/>
              </w:numPr>
              <w:ind w:leftChars="0"/>
              <w:jc w:val="both"/>
              <w:rPr>
                <w:rFonts w:eastAsia="標楷體"/>
                <w:color w:val="000000" w:themeColor="text1"/>
                <w:szCs w:val="24"/>
              </w:rPr>
            </w:pPr>
            <w:r w:rsidRPr="00515A41">
              <w:rPr>
                <w:rFonts w:ascii="標楷體" w:eastAsia="標楷體" w:hAnsi="標楷體" w:hint="eastAsia"/>
                <w:color w:val="000000" w:themeColor="text1"/>
                <w:szCs w:val="24"/>
              </w:rPr>
              <w:t>申請人</w:t>
            </w:r>
            <w:r w:rsidR="008C56B1" w:rsidRPr="00515A41">
              <w:rPr>
                <w:rFonts w:ascii="標楷體" w:eastAsia="標楷體" w:hAnsi="標楷體" w:hint="eastAsia"/>
                <w:color w:val="000000" w:themeColor="text1"/>
                <w:szCs w:val="24"/>
              </w:rPr>
              <w:t>之姓名、國民身分證統一編號、出生地、住址與通訊處及其亡者之關係。</w:t>
            </w:r>
          </w:p>
          <w:p w:rsidR="008C56B1" w:rsidRPr="00515A41" w:rsidRDefault="008C56B1" w:rsidP="00AE30CE">
            <w:pPr>
              <w:pStyle w:val="a4"/>
              <w:numPr>
                <w:ilvl w:val="0"/>
                <w:numId w:val="14"/>
              </w:numPr>
              <w:ind w:leftChars="0"/>
              <w:jc w:val="both"/>
              <w:rPr>
                <w:rFonts w:eastAsia="標楷體"/>
                <w:color w:val="000000" w:themeColor="text1"/>
                <w:szCs w:val="24"/>
              </w:rPr>
            </w:pPr>
            <w:r w:rsidRPr="00515A41">
              <w:rPr>
                <w:rFonts w:ascii="標楷體" w:eastAsia="標楷體" w:hAnsi="標楷體" w:hint="eastAsia"/>
                <w:color w:val="000000" w:themeColor="text1"/>
                <w:szCs w:val="24"/>
              </w:rPr>
              <w:t>其他經主管機關指定應記載之事項。</w:t>
            </w:r>
          </w:p>
          <w:p w:rsidR="008C56B1" w:rsidRPr="00515A41" w:rsidRDefault="008C56B1" w:rsidP="00AE30CE">
            <w:pPr>
              <w:jc w:val="both"/>
              <w:rPr>
                <w:rFonts w:eastAsia="標楷體"/>
                <w:color w:val="000000" w:themeColor="text1"/>
                <w:szCs w:val="24"/>
              </w:rPr>
            </w:pPr>
            <w:r w:rsidRPr="00515A41">
              <w:rPr>
                <w:rFonts w:ascii="標楷體" w:eastAsia="標楷體" w:hAnsi="標楷體" w:hint="eastAsia"/>
                <w:color w:val="000000" w:themeColor="text1"/>
                <w:szCs w:val="24"/>
              </w:rPr>
              <w:t>前項登載事項如有變更，</w:t>
            </w:r>
            <w:r w:rsidR="009C3BA2" w:rsidRPr="00515A41">
              <w:rPr>
                <w:rFonts w:ascii="標楷體" w:eastAsia="標楷體" w:hAnsi="標楷體" w:hint="eastAsia"/>
                <w:color w:val="000000" w:themeColor="text1"/>
                <w:szCs w:val="24"/>
              </w:rPr>
              <w:t>申請人</w:t>
            </w:r>
            <w:r w:rsidRPr="00515A41">
              <w:rPr>
                <w:rFonts w:ascii="標楷體" w:eastAsia="標楷體" w:hAnsi="標楷體" w:hint="eastAsia"/>
                <w:color w:val="000000" w:themeColor="text1"/>
                <w:szCs w:val="24"/>
              </w:rPr>
              <w:t>應通知本所辦理變更。</w:t>
            </w:r>
          </w:p>
        </w:tc>
      </w:tr>
      <w:tr w:rsidR="00FC4C19" w:rsidRPr="00FC4C19" w:rsidTr="00162EB4">
        <w:tc>
          <w:tcPr>
            <w:tcW w:w="1555" w:type="dxa"/>
          </w:tcPr>
          <w:p w:rsidR="008C56B1" w:rsidRPr="00FC4C19" w:rsidRDefault="008C56B1" w:rsidP="00011EE0">
            <w:pPr>
              <w:ind w:leftChars="-45" w:left="-108" w:rightChars="-45" w:right="-108"/>
              <w:jc w:val="both"/>
              <w:rPr>
                <w:rFonts w:ascii="標楷體" w:eastAsia="標楷體" w:hAnsi="標楷體"/>
                <w:szCs w:val="24"/>
              </w:rPr>
            </w:pPr>
            <w:r w:rsidRPr="00A34363">
              <w:rPr>
                <w:rFonts w:ascii="標楷體" w:eastAsia="標楷體" w:hAnsi="標楷體" w:hint="eastAsia"/>
                <w:spacing w:val="15"/>
                <w:w w:val="95"/>
                <w:kern w:val="0"/>
                <w:szCs w:val="24"/>
                <w:fitText w:val="1380" w:id="-1214025984"/>
              </w:rPr>
              <w:t>第十四條之</w:t>
            </w:r>
            <w:r w:rsidRPr="00A34363">
              <w:rPr>
                <w:rFonts w:ascii="標楷體" w:eastAsia="標楷體" w:hAnsi="標楷體" w:hint="eastAsia"/>
                <w:spacing w:val="-15"/>
                <w:w w:val="95"/>
                <w:kern w:val="0"/>
                <w:szCs w:val="24"/>
                <w:fitText w:val="1380" w:id="-1214025984"/>
              </w:rPr>
              <w:t>一</w:t>
            </w:r>
          </w:p>
        </w:tc>
        <w:tc>
          <w:tcPr>
            <w:tcW w:w="8639" w:type="dxa"/>
          </w:tcPr>
          <w:p w:rsidR="008C56B1" w:rsidRPr="00FC4C19" w:rsidRDefault="008C56B1" w:rsidP="00AE30CE">
            <w:pPr>
              <w:jc w:val="both"/>
              <w:rPr>
                <w:rFonts w:ascii="標楷體" w:eastAsia="標楷體" w:hAnsi="標楷體"/>
                <w:szCs w:val="24"/>
              </w:rPr>
            </w:pPr>
            <w:r w:rsidRPr="00FC4C19">
              <w:rPr>
                <w:rFonts w:ascii="標楷體" w:eastAsia="標楷體" w:hAnsi="標楷體" w:hint="eastAsia"/>
                <w:szCs w:val="24"/>
              </w:rPr>
              <w:t>申請使用骨灰（骸）存放設施，應依下列規定辦理：</w:t>
            </w:r>
          </w:p>
          <w:p w:rsidR="008C56B1" w:rsidRPr="00FC4C19" w:rsidRDefault="008C56B1" w:rsidP="00AE30CE">
            <w:pPr>
              <w:pStyle w:val="a4"/>
              <w:numPr>
                <w:ilvl w:val="0"/>
                <w:numId w:val="16"/>
              </w:numPr>
              <w:ind w:leftChars="0"/>
              <w:jc w:val="both"/>
              <w:rPr>
                <w:rFonts w:ascii="標楷體" w:eastAsia="標楷體" w:hAnsi="標楷體"/>
                <w:szCs w:val="24"/>
              </w:rPr>
            </w:pPr>
            <w:r w:rsidRPr="00FC4C19">
              <w:rPr>
                <w:rFonts w:ascii="標楷體" w:eastAsia="標楷體" w:hAnsi="標楷體" w:hint="eastAsia"/>
                <w:szCs w:val="24"/>
              </w:rPr>
              <w:t>申請人應填具申請書，檢附身分證明文件、亡者死亡證明文件、火化許可證明或起掘許可證明或其他相關證明文件，向本所提出申請，經許可並繳納使用費及管理費後，由本所開立進堂證明書始得存放。</w:t>
            </w:r>
          </w:p>
          <w:p w:rsidR="008C56B1" w:rsidRPr="00FC4C19" w:rsidRDefault="008C56B1" w:rsidP="00AE30CE">
            <w:pPr>
              <w:pStyle w:val="a4"/>
              <w:numPr>
                <w:ilvl w:val="0"/>
                <w:numId w:val="16"/>
              </w:numPr>
              <w:ind w:leftChars="0"/>
              <w:jc w:val="both"/>
              <w:rPr>
                <w:rFonts w:ascii="標楷體" w:eastAsia="標楷體" w:hAnsi="標楷體"/>
                <w:szCs w:val="24"/>
              </w:rPr>
            </w:pPr>
            <w:r w:rsidRPr="00FC4C19">
              <w:rPr>
                <w:rFonts w:ascii="標楷體" w:eastAsia="標楷體" w:hAnsi="標楷體" w:hint="eastAsia"/>
                <w:szCs w:val="24"/>
              </w:rPr>
              <w:t>申請人應憑規費收據及進堂證明書完成進堂手續，進堂完成後由本所發給使用許可證明書。</w:t>
            </w:r>
          </w:p>
          <w:p w:rsidR="00515A41" w:rsidRPr="002B2904" w:rsidRDefault="00515A41" w:rsidP="00515A41">
            <w:pPr>
              <w:pStyle w:val="a4"/>
              <w:numPr>
                <w:ilvl w:val="0"/>
                <w:numId w:val="16"/>
              </w:numPr>
              <w:ind w:leftChars="0"/>
              <w:jc w:val="both"/>
              <w:rPr>
                <w:rFonts w:ascii="標楷體" w:eastAsia="標楷體" w:hAnsi="標楷體"/>
                <w:szCs w:val="24"/>
                <w:u w:val="single"/>
              </w:rPr>
            </w:pPr>
            <w:r w:rsidRPr="002B2904">
              <w:rPr>
                <w:rFonts w:ascii="標楷體" w:eastAsia="標楷體" w:hAnsi="標楷體" w:hint="eastAsia"/>
                <w:color w:val="FF0000"/>
                <w:szCs w:val="24"/>
                <w:u w:val="single"/>
              </w:rPr>
              <w:t>凡經核准使用骨灰（骸）存放設施而尚未安厝，完成繳費次日起七日內向本所申請退還堂位者，全額退費；逾七日至一個月內提出者，扣除手續費新臺幣三千元整後退還剩餘費用；逾一個月者不予退還。</w:t>
            </w:r>
          </w:p>
          <w:p w:rsidR="008C56B1" w:rsidRPr="00FC4C19" w:rsidRDefault="008C56B1" w:rsidP="00515A41">
            <w:pPr>
              <w:pStyle w:val="a4"/>
              <w:numPr>
                <w:ilvl w:val="0"/>
                <w:numId w:val="16"/>
              </w:numPr>
              <w:ind w:leftChars="0"/>
              <w:jc w:val="both"/>
              <w:rPr>
                <w:rFonts w:ascii="標楷體" w:eastAsia="標楷體" w:hAnsi="標楷體"/>
                <w:szCs w:val="24"/>
              </w:rPr>
            </w:pPr>
            <w:r w:rsidRPr="00FC4C19">
              <w:rPr>
                <w:rFonts w:ascii="標楷體" w:eastAsia="標楷體" w:hAnsi="標楷體" w:hint="eastAsia"/>
                <w:szCs w:val="24"/>
              </w:rPr>
              <w:t>申請使用本所骨灰（骸）存放設施經許可並繳納使用費及管理費後進堂前，申請變更骨灰（骸）存放設施位置者，應於繳納變更後存放單位之使用費及管理費後持原申請案之使用費及管理費收據及進堂證明書辦理退費及換證手續。</w:t>
            </w:r>
          </w:p>
          <w:p w:rsidR="008C56B1" w:rsidRPr="00FC4C19" w:rsidRDefault="008C56B1" w:rsidP="00AE30CE">
            <w:pPr>
              <w:pStyle w:val="a4"/>
              <w:numPr>
                <w:ilvl w:val="0"/>
                <w:numId w:val="16"/>
              </w:numPr>
              <w:ind w:leftChars="0"/>
              <w:jc w:val="both"/>
              <w:rPr>
                <w:rFonts w:ascii="標楷體" w:eastAsia="標楷體" w:hAnsi="標楷體"/>
                <w:szCs w:val="24"/>
              </w:rPr>
            </w:pPr>
            <w:r w:rsidRPr="00FC4C19">
              <w:rPr>
                <w:rFonts w:ascii="標楷體" w:eastAsia="標楷體" w:hAnsi="標楷體" w:hint="eastAsia"/>
                <w:szCs w:val="24"/>
              </w:rPr>
              <w:t>已存放於本所骨灰（骸）存放設施之骨灰（骸）罈，申請變更骨灰（骸）存放設施位置，應於繳納變更後存放單位之使用費並取得進堂證明書後始得遷移存放位置，原申請案之使用費及管理費不退還。</w:t>
            </w:r>
          </w:p>
          <w:p w:rsidR="008C56B1" w:rsidRPr="00FC4C19" w:rsidRDefault="008C56B1" w:rsidP="00AE30CE">
            <w:pPr>
              <w:pStyle w:val="a4"/>
              <w:numPr>
                <w:ilvl w:val="0"/>
                <w:numId w:val="16"/>
              </w:numPr>
              <w:ind w:leftChars="0"/>
              <w:jc w:val="both"/>
              <w:rPr>
                <w:rFonts w:ascii="標楷體" w:eastAsia="標楷體" w:hAnsi="標楷體"/>
                <w:szCs w:val="24"/>
              </w:rPr>
            </w:pPr>
            <w:r w:rsidRPr="00FC4C19">
              <w:rPr>
                <w:rFonts w:ascii="標楷體" w:eastAsia="標楷體" w:hAnsi="標楷體" w:hint="eastAsia"/>
                <w:szCs w:val="24"/>
              </w:rPr>
              <w:t>自許可日起逾三年未進堂使用者，廢止其許可及使用權，已繳使用費及管理費不予退還。</w:t>
            </w:r>
            <w:r w:rsidRPr="00FC4C19">
              <w:rPr>
                <w:rFonts w:ascii="標楷體" w:eastAsia="標楷體" w:hAnsi="標楷體"/>
                <w:szCs w:val="24"/>
              </w:rPr>
              <w:t>申</w:t>
            </w:r>
            <w:r w:rsidRPr="00FC4C19">
              <w:rPr>
                <w:rFonts w:ascii="標楷體" w:eastAsia="標楷體" w:hAnsi="標楷體" w:hint="eastAsia"/>
                <w:szCs w:val="24"/>
              </w:rPr>
              <w:t>請</w:t>
            </w:r>
            <w:r w:rsidRPr="00FC4C19">
              <w:rPr>
                <w:rFonts w:ascii="標楷體" w:eastAsia="標楷體" w:hAnsi="標楷體"/>
                <w:szCs w:val="24"/>
              </w:rPr>
              <w:t>暫厝及進堂</w:t>
            </w:r>
            <w:r w:rsidRPr="00FC4C19">
              <w:rPr>
                <w:rFonts w:ascii="標楷體" w:eastAsia="標楷體" w:hAnsi="標楷體" w:hint="eastAsia"/>
                <w:szCs w:val="24"/>
              </w:rPr>
              <w:t>，其管理規則，由本所另定之。</w:t>
            </w:r>
          </w:p>
          <w:p w:rsidR="008C56B1" w:rsidRPr="00FC4C19" w:rsidRDefault="008C56B1" w:rsidP="00AE30CE">
            <w:pPr>
              <w:pStyle w:val="a4"/>
              <w:numPr>
                <w:ilvl w:val="0"/>
                <w:numId w:val="16"/>
              </w:numPr>
              <w:ind w:leftChars="0"/>
              <w:jc w:val="both"/>
              <w:rPr>
                <w:rFonts w:ascii="標楷體" w:eastAsia="標楷體" w:hAnsi="標楷體"/>
                <w:szCs w:val="24"/>
              </w:rPr>
            </w:pPr>
            <w:r w:rsidRPr="00FC4C19">
              <w:rPr>
                <w:rFonts w:ascii="標楷體" w:eastAsia="標楷體" w:hAnsi="標楷體" w:hint="eastAsia"/>
                <w:szCs w:val="24"/>
              </w:rPr>
              <w:t xml:space="preserve">骨灰（骸）罈經進堂後申請退堂者，由本所註銷後發給退堂證明書，已繳之使用費及管理費不予退還。                                          </w:t>
            </w:r>
          </w:p>
          <w:p w:rsidR="008C56B1" w:rsidRPr="00FC4C19" w:rsidRDefault="008C56B1" w:rsidP="00AE30CE">
            <w:pPr>
              <w:pStyle w:val="a4"/>
              <w:numPr>
                <w:ilvl w:val="0"/>
                <w:numId w:val="16"/>
              </w:numPr>
              <w:ind w:leftChars="0"/>
              <w:jc w:val="both"/>
              <w:rPr>
                <w:rFonts w:ascii="標楷體" w:eastAsia="標楷體" w:hAnsi="標楷體"/>
                <w:szCs w:val="24"/>
              </w:rPr>
            </w:pPr>
            <w:r w:rsidRPr="00FC4C19">
              <w:rPr>
                <w:rFonts w:ascii="標楷體" w:eastAsia="標楷體" w:hAnsi="標楷體" w:hint="eastAsia"/>
                <w:szCs w:val="24"/>
              </w:rPr>
              <w:t>存放於本所骨灰（骸）存放設施之骨灰（骸）罈，申請變更存放地點者，適用本條第五</w:t>
            </w:r>
            <w:r w:rsidR="00247A35">
              <w:rPr>
                <w:rFonts w:ascii="標楷體" w:eastAsia="標楷體" w:hAnsi="標楷體" w:hint="eastAsia"/>
                <w:szCs w:val="24"/>
              </w:rPr>
              <w:t>款</w:t>
            </w:r>
            <w:r w:rsidRPr="00FC4C19">
              <w:rPr>
                <w:rFonts w:ascii="標楷體" w:eastAsia="標楷體" w:hAnsi="標楷體" w:hint="eastAsia"/>
                <w:szCs w:val="24"/>
              </w:rPr>
              <w:t>之規定。</w:t>
            </w:r>
          </w:p>
        </w:tc>
      </w:tr>
      <w:tr w:rsidR="00FC4C19" w:rsidRPr="00FC4C19" w:rsidTr="00162EB4">
        <w:tc>
          <w:tcPr>
            <w:tcW w:w="1555" w:type="dxa"/>
          </w:tcPr>
          <w:p w:rsidR="0084262D" w:rsidRPr="00FC4C19" w:rsidRDefault="0084262D" w:rsidP="00011EE0">
            <w:pPr>
              <w:ind w:leftChars="-45" w:left="-108" w:rightChars="-45" w:right="-108"/>
              <w:jc w:val="both"/>
              <w:rPr>
                <w:rFonts w:ascii="標楷體" w:eastAsia="標楷體" w:hAnsi="標楷體"/>
                <w:szCs w:val="24"/>
              </w:rPr>
            </w:pPr>
            <w:r w:rsidRPr="00A34363">
              <w:rPr>
                <w:rFonts w:ascii="標楷體" w:eastAsia="標楷體" w:hAnsi="標楷體" w:hint="eastAsia"/>
                <w:spacing w:val="60"/>
                <w:kern w:val="0"/>
                <w:szCs w:val="24"/>
                <w:fitText w:val="1380" w:id="-1214025968"/>
              </w:rPr>
              <w:t>第十五</w:t>
            </w:r>
            <w:r w:rsidRPr="00A34363">
              <w:rPr>
                <w:rFonts w:ascii="標楷體" w:eastAsia="標楷體" w:hAnsi="標楷體" w:hint="eastAsia"/>
                <w:spacing w:val="30"/>
                <w:kern w:val="0"/>
                <w:szCs w:val="24"/>
                <w:fitText w:val="1380" w:id="-1214025968"/>
              </w:rPr>
              <w:t>條</w:t>
            </w:r>
          </w:p>
        </w:tc>
        <w:tc>
          <w:tcPr>
            <w:tcW w:w="8639" w:type="dxa"/>
          </w:tcPr>
          <w:p w:rsidR="0084262D" w:rsidRPr="00FC4C19" w:rsidRDefault="00247A35" w:rsidP="00247A35">
            <w:pPr>
              <w:jc w:val="both"/>
              <w:rPr>
                <w:rFonts w:ascii="標楷體" w:eastAsia="標楷體" w:hAnsi="標楷體"/>
                <w:szCs w:val="24"/>
              </w:rPr>
            </w:pPr>
            <w:r>
              <w:rPr>
                <w:rFonts w:ascii="標楷體" w:eastAsia="標楷體" w:hAnsi="標楷體" w:hint="eastAsia"/>
                <w:szCs w:val="24"/>
              </w:rPr>
              <w:t>「（</w:t>
            </w:r>
            <w:r w:rsidR="0084262D" w:rsidRPr="00FC4C19">
              <w:rPr>
                <w:rFonts w:ascii="標楷體" w:eastAsia="標楷體" w:hAnsi="標楷體" w:hint="eastAsia"/>
                <w:szCs w:val="24"/>
              </w:rPr>
              <w:t>刪除</w:t>
            </w:r>
            <w:r>
              <w:rPr>
                <w:rFonts w:ascii="標楷體" w:eastAsia="標楷體" w:hAnsi="標楷體" w:hint="eastAsia"/>
                <w:szCs w:val="24"/>
              </w:rPr>
              <w:t>）」</w:t>
            </w:r>
          </w:p>
        </w:tc>
      </w:tr>
      <w:tr w:rsidR="00FC4C19" w:rsidRPr="00FC4C19" w:rsidTr="00162EB4">
        <w:tc>
          <w:tcPr>
            <w:tcW w:w="1555" w:type="dxa"/>
          </w:tcPr>
          <w:p w:rsidR="0084262D" w:rsidRPr="00FC4C19" w:rsidRDefault="0084262D" w:rsidP="00011EE0">
            <w:pPr>
              <w:ind w:leftChars="-45" w:left="-108" w:rightChars="-45" w:right="-108"/>
              <w:jc w:val="both"/>
              <w:rPr>
                <w:rFonts w:ascii="標楷體" w:eastAsia="標楷體" w:hAnsi="標楷體"/>
                <w:szCs w:val="24"/>
              </w:rPr>
            </w:pPr>
            <w:r w:rsidRPr="00A34363">
              <w:rPr>
                <w:rFonts w:eastAsia="標楷體" w:hint="eastAsia"/>
                <w:spacing w:val="60"/>
                <w:kern w:val="0"/>
                <w:szCs w:val="24"/>
                <w:fitText w:val="1380" w:id="-1214025969"/>
              </w:rPr>
              <w:t>第十六</w:t>
            </w:r>
            <w:r w:rsidRPr="00A34363">
              <w:rPr>
                <w:rFonts w:eastAsia="標楷體" w:hint="eastAsia"/>
                <w:spacing w:val="30"/>
                <w:kern w:val="0"/>
                <w:szCs w:val="24"/>
                <w:fitText w:val="1380" w:id="-1214025969"/>
              </w:rPr>
              <w:t>條</w:t>
            </w:r>
          </w:p>
        </w:tc>
        <w:tc>
          <w:tcPr>
            <w:tcW w:w="8639" w:type="dxa"/>
          </w:tcPr>
          <w:p w:rsidR="0084262D" w:rsidRPr="00FC4C19" w:rsidRDefault="00247A35" w:rsidP="00247A35">
            <w:pPr>
              <w:jc w:val="both"/>
              <w:rPr>
                <w:rFonts w:ascii="標楷體" w:eastAsia="標楷體" w:hAnsi="標楷體"/>
                <w:szCs w:val="24"/>
              </w:rPr>
            </w:pPr>
            <w:r>
              <w:rPr>
                <w:rFonts w:ascii="標楷體" w:eastAsia="標楷體" w:hAnsi="標楷體" w:hint="eastAsia"/>
                <w:szCs w:val="24"/>
              </w:rPr>
              <w:t>「（</w:t>
            </w:r>
            <w:r w:rsidRPr="00FC4C19">
              <w:rPr>
                <w:rFonts w:ascii="標楷體" w:eastAsia="標楷體" w:hAnsi="標楷體" w:hint="eastAsia"/>
                <w:szCs w:val="24"/>
              </w:rPr>
              <w:t>刪除</w:t>
            </w:r>
            <w:r>
              <w:rPr>
                <w:rFonts w:ascii="標楷體" w:eastAsia="標楷體" w:hAnsi="標楷體" w:hint="eastAsia"/>
                <w:szCs w:val="24"/>
              </w:rPr>
              <w:t>）」</w:t>
            </w:r>
          </w:p>
        </w:tc>
      </w:tr>
      <w:tr w:rsidR="00FC4C19" w:rsidRPr="00FC4C19" w:rsidTr="00162EB4">
        <w:tc>
          <w:tcPr>
            <w:tcW w:w="1555" w:type="dxa"/>
          </w:tcPr>
          <w:p w:rsidR="0084262D" w:rsidRPr="00FC4C19" w:rsidRDefault="0084262D" w:rsidP="00011EE0">
            <w:pPr>
              <w:ind w:leftChars="-45" w:left="-108" w:rightChars="-45" w:right="-108"/>
              <w:jc w:val="both"/>
              <w:rPr>
                <w:rFonts w:eastAsia="標楷體"/>
                <w:szCs w:val="24"/>
              </w:rPr>
            </w:pPr>
            <w:r w:rsidRPr="00A34363">
              <w:rPr>
                <w:rFonts w:eastAsia="標楷體" w:hint="eastAsia"/>
                <w:spacing w:val="60"/>
                <w:kern w:val="0"/>
                <w:szCs w:val="24"/>
                <w:fitText w:val="1380" w:id="-1214025970"/>
              </w:rPr>
              <w:t>第十七</w:t>
            </w:r>
            <w:r w:rsidRPr="00A34363">
              <w:rPr>
                <w:rFonts w:eastAsia="標楷體" w:hint="eastAsia"/>
                <w:spacing w:val="30"/>
                <w:kern w:val="0"/>
                <w:szCs w:val="24"/>
                <w:fitText w:val="1380" w:id="-1214025970"/>
              </w:rPr>
              <w:t>條</w:t>
            </w:r>
          </w:p>
        </w:tc>
        <w:tc>
          <w:tcPr>
            <w:tcW w:w="8639" w:type="dxa"/>
          </w:tcPr>
          <w:p w:rsidR="0084262D" w:rsidRPr="00FC4C19" w:rsidRDefault="0084262D" w:rsidP="00AE30CE">
            <w:pPr>
              <w:jc w:val="both"/>
              <w:rPr>
                <w:rFonts w:eastAsia="標楷體"/>
                <w:szCs w:val="24"/>
              </w:rPr>
            </w:pPr>
            <w:r w:rsidRPr="00FC4C19">
              <w:rPr>
                <w:rFonts w:eastAsia="標楷體" w:hint="eastAsia"/>
                <w:szCs w:val="24"/>
              </w:rPr>
              <w:t>骨灰（骸）存放設施</w:t>
            </w:r>
            <w:r w:rsidRPr="00FC4C19">
              <w:rPr>
                <w:rFonts w:eastAsia="標楷體"/>
                <w:szCs w:val="24"/>
              </w:rPr>
              <w:t>使用年限自使用執照核發日起五十年</w:t>
            </w:r>
            <w:r w:rsidRPr="00FC4C19">
              <w:rPr>
                <w:rFonts w:eastAsia="標楷體" w:hint="eastAsia"/>
                <w:szCs w:val="24"/>
              </w:rPr>
              <w:t>；</w:t>
            </w:r>
            <w:r w:rsidRPr="00FC4C19">
              <w:rPr>
                <w:rFonts w:eastAsia="標楷體"/>
                <w:szCs w:val="24"/>
              </w:rPr>
              <w:t>經核准使用</w:t>
            </w:r>
            <w:r w:rsidRPr="00FC4C19">
              <w:rPr>
                <w:rFonts w:eastAsia="標楷體" w:hint="eastAsia"/>
                <w:szCs w:val="24"/>
              </w:rPr>
              <w:t>骨灰（骸）存放設施</w:t>
            </w:r>
            <w:r w:rsidRPr="00FC4C19">
              <w:rPr>
                <w:rFonts w:eastAsia="標楷體"/>
                <w:szCs w:val="24"/>
              </w:rPr>
              <w:t>者，得存放至該</w:t>
            </w:r>
            <w:r w:rsidRPr="00FC4C19">
              <w:rPr>
                <w:rFonts w:eastAsia="標楷體" w:hint="eastAsia"/>
                <w:szCs w:val="24"/>
              </w:rPr>
              <w:t>骨灰（骸）存放設施</w:t>
            </w:r>
            <w:r w:rsidRPr="00FC4C19">
              <w:rPr>
                <w:rFonts w:eastAsia="標楷體"/>
                <w:szCs w:val="24"/>
              </w:rPr>
              <w:t>年限屆滿為止。</w:t>
            </w:r>
          </w:p>
          <w:p w:rsidR="0084262D" w:rsidRPr="00FC4C19" w:rsidRDefault="0084262D" w:rsidP="00AE30CE">
            <w:pPr>
              <w:jc w:val="both"/>
              <w:rPr>
                <w:rFonts w:eastAsia="標楷體"/>
                <w:szCs w:val="24"/>
              </w:rPr>
            </w:pPr>
            <w:r w:rsidRPr="00FC4C19">
              <w:rPr>
                <w:rFonts w:eastAsia="標楷體" w:hint="eastAsia"/>
                <w:szCs w:val="24"/>
              </w:rPr>
              <w:t>第一項期限屆滿前，存放者或其關係人應向本所辦理骨灰（骸）罈領回手續，領回後，原骨灰（骸）存放單位無條件收回。逾期未申請或領回者，本所應通知存</w:t>
            </w:r>
            <w:r w:rsidRPr="00FC4C19">
              <w:rPr>
                <w:rFonts w:eastAsia="標楷體" w:hint="eastAsia"/>
                <w:szCs w:val="24"/>
              </w:rPr>
              <w:lastRenderedPageBreak/>
              <w:t>放者或其關係人限期處理，通知二次仍未辦理者，由本所逕為遷移，存放於本所指定骨灰（骸）存放處所。</w:t>
            </w:r>
          </w:p>
        </w:tc>
      </w:tr>
      <w:tr w:rsidR="00FC4C19" w:rsidRPr="00FC4C19" w:rsidTr="00162EB4">
        <w:tc>
          <w:tcPr>
            <w:tcW w:w="1555" w:type="dxa"/>
          </w:tcPr>
          <w:p w:rsidR="0084262D" w:rsidRPr="00FC4C19" w:rsidRDefault="0084262D" w:rsidP="00011EE0">
            <w:pPr>
              <w:ind w:leftChars="-45" w:left="-108" w:rightChars="-45" w:right="-108"/>
              <w:jc w:val="both"/>
              <w:rPr>
                <w:rFonts w:eastAsia="標楷體"/>
                <w:szCs w:val="24"/>
              </w:rPr>
            </w:pPr>
            <w:r w:rsidRPr="00FC4C19">
              <w:rPr>
                <w:rFonts w:eastAsia="標楷體" w:hint="eastAsia"/>
                <w:szCs w:val="24"/>
              </w:rPr>
              <w:lastRenderedPageBreak/>
              <w:t>第十七條之一</w:t>
            </w:r>
          </w:p>
        </w:tc>
        <w:tc>
          <w:tcPr>
            <w:tcW w:w="8639" w:type="dxa"/>
          </w:tcPr>
          <w:p w:rsidR="0084262D" w:rsidRPr="00FC4C19" w:rsidRDefault="0084262D" w:rsidP="00AE30CE">
            <w:pPr>
              <w:jc w:val="both"/>
              <w:rPr>
                <w:rFonts w:ascii="標楷體" w:eastAsia="標楷體" w:hAnsi="標楷體"/>
                <w:szCs w:val="24"/>
              </w:rPr>
            </w:pPr>
            <w:r w:rsidRPr="00FC4C19">
              <w:rPr>
                <w:rFonts w:ascii="標楷體" w:eastAsia="標楷體" w:hAnsi="標楷體" w:hint="eastAsia"/>
                <w:szCs w:val="24"/>
              </w:rPr>
              <w:t>骨灰（骸）存放設施之使用管理，應依下列規定辦理：</w:t>
            </w:r>
          </w:p>
          <w:p w:rsidR="0084262D" w:rsidRPr="00FC4C19" w:rsidRDefault="0084262D" w:rsidP="00AE30CE">
            <w:pPr>
              <w:pStyle w:val="a4"/>
              <w:numPr>
                <w:ilvl w:val="0"/>
                <w:numId w:val="17"/>
              </w:numPr>
              <w:ind w:leftChars="0"/>
              <w:jc w:val="both"/>
              <w:rPr>
                <w:rFonts w:ascii="標楷體" w:eastAsia="標楷體" w:hAnsi="標楷體"/>
                <w:szCs w:val="24"/>
              </w:rPr>
            </w:pPr>
            <w:r w:rsidRPr="00FC4C19">
              <w:rPr>
                <w:rFonts w:ascii="標楷體" w:eastAsia="標楷體" w:hAnsi="標楷體" w:hint="eastAsia"/>
                <w:szCs w:val="24"/>
              </w:rPr>
              <w:t>骨灰(骸)罈（罐）由申請人自行準備，其大小、型式應與骨灰(骸)存放單位之規格相符，並應採用不易腐化之材質。</w:t>
            </w:r>
          </w:p>
          <w:p w:rsidR="0084262D" w:rsidRPr="00FC4C19" w:rsidRDefault="0084262D" w:rsidP="00AE30CE">
            <w:pPr>
              <w:pStyle w:val="a4"/>
              <w:numPr>
                <w:ilvl w:val="0"/>
                <w:numId w:val="17"/>
              </w:numPr>
              <w:ind w:leftChars="0"/>
              <w:jc w:val="both"/>
              <w:rPr>
                <w:rFonts w:ascii="標楷體" w:eastAsia="標楷體" w:hAnsi="標楷體"/>
                <w:szCs w:val="24"/>
              </w:rPr>
            </w:pPr>
            <w:r w:rsidRPr="00FC4C19">
              <w:rPr>
                <w:rFonts w:ascii="標楷體" w:eastAsia="標楷體" w:hAnsi="標楷體" w:hint="eastAsia"/>
                <w:szCs w:val="24"/>
              </w:rPr>
              <w:t>骨灰(骸)罈（罐）應嚴密封妥，並明確標示亡者姓名。</w:t>
            </w:r>
          </w:p>
          <w:p w:rsidR="0084262D" w:rsidRPr="00FC4C19" w:rsidRDefault="0084262D" w:rsidP="00AE30CE">
            <w:pPr>
              <w:pStyle w:val="a4"/>
              <w:numPr>
                <w:ilvl w:val="0"/>
                <w:numId w:val="17"/>
              </w:numPr>
              <w:ind w:leftChars="0"/>
              <w:jc w:val="both"/>
              <w:rPr>
                <w:rFonts w:ascii="標楷體" w:eastAsia="標楷體" w:hAnsi="標楷體"/>
                <w:szCs w:val="24"/>
              </w:rPr>
            </w:pPr>
            <w:r w:rsidRPr="00FC4C19">
              <w:rPr>
                <w:rFonts w:ascii="標楷體" w:eastAsia="標楷體" w:hAnsi="標楷體" w:hint="eastAsia"/>
                <w:szCs w:val="24"/>
              </w:rPr>
              <w:t>骨灰(骸)之關係人進入骨灰(骸)存放設施內時，應向管理人員登記，不得私自進出。但於清明時期或舉辦普渡法會時，不在此限。</w:t>
            </w:r>
          </w:p>
          <w:p w:rsidR="0084262D" w:rsidRPr="00FC4C19" w:rsidRDefault="0084262D" w:rsidP="00AE30CE">
            <w:pPr>
              <w:pStyle w:val="a4"/>
              <w:numPr>
                <w:ilvl w:val="0"/>
                <w:numId w:val="17"/>
              </w:numPr>
              <w:ind w:leftChars="0"/>
              <w:jc w:val="both"/>
              <w:rPr>
                <w:rFonts w:ascii="標楷體" w:eastAsia="標楷體" w:hAnsi="標楷體"/>
                <w:szCs w:val="24"/>
              </w:rPr>
            </w:pPr>
            <w:r w:rsidRPr="00FC4C19">
              <w:rPr>
                <w:rFonts w:ascii="標楷體" w:eastAsia="標楷體" w:hAnsi="標楷體" w:hint="eastAsia"/>
                <w:szCs w:val="24"/>
              </w:rPr>
              <w:t>在指定位置擺設祭品，祭品及廢棄物不得隨地棄置。</w:t>
            </w:r>
          </w:p>
          <w:p w:rsidR="0084262D" w:rsidRPr="00FC4C19" w:rsidRDefault="0084262D" w:rsidP="00AE30CE">
            <w:pPr>
              <w:pStyle w:val="a4"/>
              <w:numPr>
                <w:ilvl w:val="0"/>
                <w:numId w:val="17"/>
              </w:numPr>
              <w:ind w:leftChars="0"/>
              <w:jc w:val="both"/>
              <w:rPr>
                <w:rFonts w:ascii="標楷體" w:eastAsia="標楷體" w:hAnsi="標楷體"/>
                <w:szCs w:val="24"/>
              </w:rPr>
            </w:pPr>
            <w:r w:rsidRPr="00FC4C19">
              <w:rPr>
                <w:rFonts w:ascii="標楷體" w:eastAsia="標楷體" w:hAnsi="標楷體" w:hint="eastAsia"/>
                <w:szCs w:val="24"/>
              </w:rPr>
              <w:t>焚化冥紙、燃香燭應在指定位置行之，並注意防範火災。</w:t>
            </w:r>
          </w:p>
          <w:p w:rsidR="0084262D" w:rsidRPr="00FC4C19" w:rsidRDefault="0084262D" w:rsidP="00AE30CE">
            <w:pPr>
              <w:pStyle w:val="a4"/>
              <w:numPr>
                <w:ilvl w:val="0"/>
                <w:numId w:val="17"/>
              </w:numPr>
              <w:ind w:leftChars="0"/>
              <w:jc w:val="both"/>
              <w:rPr>
                <w:rFonts w:ascii="標楷體" w:eastAsia="標楷體" w:hAnsi="標楷體"/>
                <w:szCs w:val="24"/>
              </w:rPr>
            </w:pPr>
            <w:r w:rsidRPr="00FC4C19">
              <w:rPr>
                <w:rFonts w:ascii="標楷體" w:eastAsia="標楷體" w:hAnsi="標楷體" w:hint="eastAsia"/>
                <w:szCs w:val="24"/>
              </w:rPr>
              <w:t>各項設施不得毀損，違反者，應負賠償責任。</w:t>
            </w:r>
          </w:p>
          <w:p w:rsidR="0084262D" w:rsidRPr="00FC4C19" w:rsidRDefault="0084262D" w:rsidP="00AE30CE">
            <w:pPr>
              <w:pStyle w:val="a4"/>
              <w:numPr>
                <w:ilvl w:val="0"/>
                <w:numId w:val="17"/>
              </w:numPr>
              <w:ind w:leftChars="0"/>
              <w:jc w:val="both"/>
              <w:rPr>
                <w:rFonts w:ascii="標楷體" w:eastAsia="標楷體" w:hAnsi="標楷體"/>
                <w:szCs w:val="24"/>
              </w:rPr>
            </w:pPr>
            <w:r w:rsidRPr="00FC4C19">
              <w:rPr>
                <w:rFonts w:ascii="標楷體" w:eastAsia="標楷體" w:hAnsi="標楷體" w:hint="eastAsia"/>
                <w:szCs w:val="24"/>
              </w:rPr>
              <w:t>未經許可不得參觀骨灰(骸)存放設施。</w:t>
            </w:r>
          </w:p>
        </w:tc>
      </w:tr>
      <w:tr w:rsidR="00FC4C19" w:rsidRPr="00FC4C19" w:rsidTr="00162EB4">
        <w:tc>
          <w:tcPr>
            <w:tcW w:w="1555" w:type="dxa"/>
          </w:tcPr>
          <w:p w:rsidR="0084262D" w:rsidRPr="00FC4C19" w:rsidRDefault="0084262D" w:rsidP="00011EE0">
            <w:pPr>
              <w:ind w:leftChars="-45" w:left="-108" w:rightChars="-45" w:right="-108"/>
              <w:jc w:val="both"/>
              <w:rPr>
                <w:rFonts w:eastAsia="標楷體"/>
                <w:szCs w:val="24"/>
              </w:rPr>
            </w:pPr>
            <w:r w:rsidRPr="00FC4C19">
              <w:rPr>
                <w:rFonts w:eastAsia="標楷體" w:hint="eastAsia"/>
                <w:szCs w:val="24"/>
              </w:rPr>
              <w:t>第十七條之二</w:t>
            </w:r>
          </w:p>
        </w:tc>
        <w:tc>
          <w:tcPr>
            <w:tcW w:w="8639" w:type="dxa"/>
          </w:tcPr>
          <w:p w:rsidR="0084262D" w:rsidRPr="00FC4C19" w:rsidRDefault="0084262D" w:rsidP="00AE30CE">
            <w:pPr>
              <w:jc w:val="both"/>
              <w:rPr>
                <w:rFonts w:eastAsia="標楷體"/>
                <w:szCs w:val="24"/>
              </w:rPr>
            </w:pPr>
            <w:r w:rsidRPr="00FC4C19">
              <w:rPr>
                <w:rFonts w:eastAsia="標楷體" w:hint="eastAsia"/>
                <w:szCs w:val="24"/>
              </w:rPr>
              <w:t>骨灰（骸）存放單位如因天然災害或其他不可抗力因素毀損，致骨灰（骸）罈受損者，本所應通知存放者限期處理；經通知二次逾期未處理者，得由本所逕為處理，存放者不得異議。</w:t>
            </w:r>
          </w:p>
        </w:tc>
      </w:tr>
      <w:tr w:rsidR="00FC4C19" w:rsidRPr="00FC4C19" w:rsidTr="00162EB4">
        <w:tc>
          <w:tcPr>
            <w:tcW w:w="1555" w:type="dxa"/>
          </w:tcPr>
          <w:p w:rsidR="0084262D" w:rsidRPr="00FC4C19" w:rsidRDefault="0084262D" w:rsidP="00011EE0">
            <w:pPr>
              <w:ind w:leftChars="-45" w:left="-108" w:rightChars="-45" w:right="-108"/>
              <w:jc w:val="both"/>
              <w:rPr>
                <w:rFonts w:eastAsia="標楷體"/>
                <w:szCs w:val="24"/>
              </w:rPr>
            </w:pPr>
            <w:r w:rsidRPr="00FC4C19">
              <w:rPr>
                <w:rFonts w:ascii="標楷體" w:eastAsia="標楷體" w:hAnsi="標楷體"/>
                <w:szCs w:val="24"/>
              </w:rPr>
              <w:t>第十</w:t>
            </w:r>
            <w:r w:rsidRPr="00FC4C19">
              <w:rPr>
                <w:rFonts w:ascii="標楷體" w:eastAsia="標楷體" w:hAnsi="標楷體" w:hint="eastAsia"/>
                <w:szCs w:val="24"/>
              </w:rPr>
              <w:t>七</w:t>
            </w:r>
            <w:r w:rsidRPr="00FC4C19">
              <w:rPr>
                <w:rFonts w:ascii="標楷體" w:eastAsia="標楷體" w:hAnsi="標楷體"/>
                <w:szCs w:val="24"/>
              </w:rPr>
              <w:t>條之</w:t>
            </w:r>
            <w:r w:rsidRPr="00FC4C19">
              <w:rPr>
                <w:rFonts w:ascii="標楷體" w:eastAsia="標楷體" w:hAnsi="標楷體" w:hint="eastAsia"/>
                <w:szCs w:val="24"/>
              </w:rPr>
              <w:t>三</w:t>
            </w:r>
          </w:p>
        </w:tc>
        <w:tc>
          <w:tcPr>
            <w:tcW w:w="8639" w:type="dxa"/>
          </w:tcPr>
          <w:p w:rsidR="0084262D" w:rsidRPr="00FC4C19" w:rsidRDefault="0084262D" w:rsidP="00AE30CE">
            <w:pPr>
              <w:jc w:val="both"/>
              <w:rPr>
                <w:rFonts w:ascii="標楷體" w:eastAsia="標楷體" w:hAnsi="標楷體"/>
                <w:szCs w:val="24"/>
              </w:rPr>
            </w:pPr>
            <w:r w:rsidRPr="00FC4C19">
              <w:rPr>
                <w:rFonts w:ascii="標楷體" w:eastAsia="標楷體" w:hAnsi="標楷體" w:hint="eastAsia"/>
                <w:szCs w:val="24"/>
              </w:rPr>
              <w:t>申請使用設置神主牌位，應依下列規定向本所提出申請，經許可並繳納使用費及管理費後，由本所開立進堂證明書始得存放：</w:t>
            </w:r>
          </w:p>
          <w:p w:rsidR="0084262D" w:rsidRPr="00FC4C19" w:rsidRDefault="0084262D" w:rsidP="00AE30CE">
            <w:pPr>
              <w:pStyle w:val="a4"/>
              <w:numPr>
                <w:ilvl w:val="0"/>
                <w:numId w:val="18"/>
              </w:numPr>
              <w:ind w:leftChars="0"/>
              <w:jc w:val="both"/>
              <w:rPr>
                <w:rFonts w:ascii="標楷體" w:eastAsia="標楷體" w:hAnsi="標楷體"/>
                <w:szCs w:val="24"/>
              </w:rPr>
            </w:pPr>
            <w:r w:rsidRPr="00FC4C19">
              <w:rPr>
                <w:rFonts w:ascii="標楷體" w:eastAsia="標楷體" w:hAnsi="標楷體"/>
                <w:szCs w:val="24"/>
              </w:rPr>
              <w:t>神主牌</w:t>
            </w:r>
            <w:r w:rsidRPr="00FC4C19">
              <w:rPr>
                <w:rFonts w:ascii="標楷體" w:eastAsia="標楷體" w:hAnsi="標楷體" w:hint="eastAsia"/>
                <w:szCs w:val="24"/>
              </w:rPr>
              <w:t>位設置</w:t>
            </w:r>
            <w:r w:rsidRPr="00FC4C19">
              <w:rPr>
                <w:rFonts w:ascii="標楷體" w:eastAsia="標楷體" w:hAnsi="標楷體"/>
                <w:szCs w:val="24"/>
              </w:rPr>
              <w:t>申請書及申請人國民身分證正本份及印章。</w:t>
            </w:r>
          </w:p>
          <w:p w:rsidR="0084262D" w:rsidRPr="00FC4C19" w:rsidRDefault="0084262D" w:rsidP="00AE30CE">
            <w:pPr>
              <w:pStyle w:val="a4"/>
              <w:numPr>
                <w:ilvl w:val="0"/>
                <w:numId w:val="18"/>
              </w:numPr>
              <w:ind w:leftChars="0"/>
              <w:jc w:val="both"/>
              <w:rPr>
                <w:rFonts w:ascii="標楷體" w:eastAsia="標楷體" w:hAnsi="標楷體"/>
                <w:szCs w:val="24"/>
              </w:rPr>
            </w:pPr>
            <w:r w:rsidRPr="00FC4C19">
              <w:rPr>
                <w:rFonts w:ascii="標楷體" w:eastAsia="標楷體" w:hAnsi="標楷體"/>
                <w:szCs w:val="24"/>
              </w:rPr>
              <w:t>亡者除戶戶籍謄本正本。</w:t>
            </w:r>
          </w:p>
          <w:p w:rsidR="0084262D" w:rsidRPr="00FC4C19" w:rsidRDefault="0084262D" w:rsidP="00AE30CE">
            <w:pPr>
              <w:pStyle w:val="a4"/>
              <w:numPr>
                <w:ilvl w:val="0"/>
                <w:numId w:val="18"/>
              </w:numPr>
              <w:ind w:leftChars="0"/>
              <w:jc w:val="both"/>
              <w:rPr>
                <w:rFonts w:ascii="標楷體" w:eastAsia="標楷體" w:hAnsi="標楷體"/>
                <w:szCs w:val="24"/>
              </w:rPr>
            </w:pPr>
            <w:r w:rsidRPr="00FC4C19">
              <w:rPr>
                <w:rFonts w:ascii="標楷體" w:eastAsia="標楷體" w:hAnsi="標楷體"/>
                <w:szCs w:val="24"/>
              </w:rPr>
              <w:t>相關證明文件。</w:t>
            </w:r>
          </w:p>
        </w:tc>
      </w:tr>
      <w:tr w:rsidR="00FC4C19" w:rsidRPr="00FC4C19" w:rsidTr="00162EB4">
        <w:tc>
          <w:tcPr>
            <w:tcW w:w="1555" w:type="dxa"/>
          </w:tcPr>
          <w:p w:rsidR="0084262D" w:rsidRPr="00FC4C19" w:rsidRDefault="0084262D" w:rsidP="00011EE0">
            <w:pPr>
              <w:ind w:leftChars="-45" w:left="-108" w:rightChars="-45" w:right="-108"/>
              <w:jc w:val="both"/>
              <w:rPr>
                <w:rFonts w:ascii="標楷體" w:eastAsia="標楷體" w:hAnsi="標楷體"/>
                <w:szCs w:val="24"/>
              </w:rPr>
            </w:pPr>
            <w:r w:rsidRPr="00FC4C19">
              <w:rPr>
                <w:rFonts w:ascii="標楷體" w:eastAsia="標楷體" w:hAnsi="標楷體"/>
                <w:szCs w:val="24"/>
              </w:rPr>
              <w:t>第十</w:t>
            </w:r>
            <w:r w:rsidRPr="00FC4C19">
              <w:rPr>
                <w:rFonts w:ascii="標楷體" w:eastAsia="標楷體" w:hAnsi="標楷體" w:hint="eastAsia"/>
                <w:szCs w:val="24"/>
              </w:rPr>
              <w:t>七</w:t>
            </w:r>
            <w:r w:rsidRPr="00FC4C19">
              <w:rPr>
                <w:rFonts w:ascii="標楷體" w:eastAsia="標楷體" w:hAnsi="標楷體"/>
                <w:szCs w:val="24"/>
              </w:rPr>
              <w:t>條之</w:t>
            </w:r>
            <w:r w:rsidRPr="00FC4C19">
              <w:rPr>
                <w:rFonts w:ascii="標楷體" w:eastAsia="標楷體" w:hAnsi="標楷體" w:hint="eastAsia"/>
                <w:szCs w:val="24"/>
              </w:rPr>
              <w:t>四</w:t>
            </w:r>
          </w:p>
        </w:tc>
        <w:tc>
          <w:tcPr>
            <w:tcW w:w="8639" w:type="dxa"/>
          </w:tcPr>
          <w:p w:rsidR="0084262D" w:rsidRPr="00FC4C19" w:rsidRDefault="0084262D" w:rsidP="00AE30CE">
            <w:pPr>
              <w:jc w:val="both"/>
              <w:rPr>
                <w:rFonts w:ascii="標楷體" w:eastAsia="標楷體" w:hAnsi="標楷體"/>
                <w:szCs w:val="24"/>
              </w:rPr>
            </w:pPr>
            <w:r w:rsidRPr="00FC4C19">
              <w:rPr>
                <w:rFonts w:ascii="標楷體" w:eastAsia="標楷體" w:hAnsi="標楷體" w:hint="eastAsia"/>
                <w:szCs w:val="24"/>
              </w:rPr>
              <w:t>神主牌位設置之使用管理，應依下列規定辦理：</w:t>
            </w:r>
          </w:p>
          <w:p w:rsidR="0084262D" w:rsidRPr="00FC4C19" w:rsidRDefault="0084262D" w:rsidP="00AE30CE">
            <w:pPr>
              <w:pStyle w:val="a4"/>
              <w:numPr>
                <w:ilvl w:val="0"/>
                <w:numId w:val="19"/>
              </w:numPr>
              <w:ind w:leftChars="0"/>
              <w:jc w:val="both"/>
              <w:rPr>
                <w:rFonts w:ascii="標楷體" w:eastAsia="標楷體" w:hAnsi="標楷體"/>
                <w:szCs w:val="24"/>
              </w:rPr>
            </w:pPr>
            <w:r w:rsidRPr="00FC4C19">
              <w:rPr>
                <w:rFonts w:ascii="標楷體" w:eastAsia="標楷體" w:hAnsi="標楷體" w:hint="eastAsia"/>
                <w:szCs w:val="24"/>
              </w:rPr>
              <w:t>神主牌位設置設施</w:t>
            </w:r>
            <w:r w:rsidRPr="00FC4C19">
              <w:rPr>
                <w:rFonts w:ascii="標楷體" w:eastAsia="標楷體" w:hAnsi="標楷體"/>
                <w:szCs w:val="24"/>
              </w:rPr>
              <w:t>使用年限自使用執照核發日起五十年</w:t>
            </w:r>
            <w:r w:rsidRPr="00FC4C19">
              <w:rPr>
                <w:rFonts w:ascii="標楷體" w:eastAsia="標楷體" w:hAnsi="標楷體" w:hint="eastAsia"/>
                <w:szCs w:val="24"/>
              </w:rPr>
              <w:t>；</w:t>
            </w:r>
            <w:r w:rsidRPr="00FC4C19">
              <w:rPr>
                <w:rFonts w:ascii="標楷體" w:eastAsia="標楷體" w:hAnsi="標楷體"/>
                <w:szCs w:val="24"/>
              </w:rPr>
              <w:t>經核准使用</w:t>
            </w:r>
            <w:r w:rsidRPr="00FC4C19">
              <w:rPr>
                <w:rFonts w:ascii="標楷體" w:eastAsia="標楷體" w:hAnsi="標楷體" w:hint="eastAsia"/>
                <w:szCs w:val="24"/>
              </w:rPr>
              <w:t>神主牌位設置設施</w:t>
            </w:r>
            <w:r w:rsidRPr="00FC4C19">
              <w:rPr>
                <w:rFonts w:ascii="標楷體" w:eastAsia="標楷體" w:hAnsi="標楷體"/>
                <w:szCs w:val="24"/>
              </w:rPr>
              <w:t>者，得存放至該</w:t>
            </w:r>
            <w:r w:rsidRPr="00FC4C19">
              <w:rPr>
                <w:rFonts w:ascii="標楷體" w:eastAsia="標楷體" w:hAnsi="標楷體" w:hint="eastAsia"/>
                <w:szCs w:val="24"/>
              </w:rPr>
              <w:t>神主牌位設置設施</w:t>
            </w:r>
            <w:r w:rsidRPr="00FC4C19">
              <w:rPr>
                <w:rFonts w:ascii="標楷體" w:eastAsia="標楷體" w:hAnsi="標楷體"/>
                <w:szCs w:val="24"/>
              </w:rPr>
              <w:t>年限屆滿為止。</w:t>
            </w:r>
          </w:p>
          <w:p w:rsidR="0084262D" w:rsidRPr="00FC4C19" w:rsidRDefault="0084262D" w:rsidP="00AE30CE">
            <w:pPr>
              <w:pStyle w:val="a4"/>
              <w:numPr>
                <w:ilvl w:val="0"/>
                <w:numId w:val="19"/>
              </w:numPr>
              <w:ind w:leftChars="0"/>
              <w:jc w:val="both"/>
              <w:rPr>
                <w:rFonts w:ascii="標楷體" w:eastAsia="標楷體" w:hAnsi="標楷體"/>
                <w:szCs w:val="24"/>
              </w:rPr>
            </w:pPr>
            <w:r w:rsidRPr="00FC4C19">
              <w:rPr>
                <w:rFonts w:ascii="標楷體" w:eastAsia="標楷體" w:hAnsi="標楷體"/>
                <w:szCs w:val="24"/>
              </w:rPr>
              <w:t>神主牌位於繳費後一律由本所統一</w:t>
            </w:r>
            <w:r w:rsidRPr="00FC4C19">
              <w:rPr>
                <w:rFonts w:ascii="標楷體" w:eastAsia="標楷體" w:hAnsi="標楷體" w:hint="eastAsia"/>
                <w:szCs w:val="24"/>
              </w:rPr>
              <w:t>形式</w:t>
            </w:r>
            <w:r w:rsidRPr="00FC4C19">
              <w:rPr>
                <w:rFonts w:ascii="標楷體" w:eastAsia="標楷體" w:hAnsi="標楷體"/>
                <w:szCs w:val="24"/>
              </w:rPr>
              <w:t>製作提供申請人使用，不得使用非本所提供之神主牌。</w:t>
            </w:r>
          </w:p>
          <w:p w:rsidR="002F7F2F" w:rsidRPr="00FC4C19" w:rsidRDefault="0084262D" w:rsidP="00AE30CE">
            <w:pPr>
              <w:pStyle w:val="a4"/>
              <w:numPr>
                <w:ilvl w:val="0"/>
                <w:numId w:val="19"/>
              </w:numPr>
              <w:ind w:leftChars="0"/>
              <w:jc w:val="both"/>
              <w:rPr>
                <w:rFonts w:ascii="標楷體" w:eastAsia="標楷體" w:hAnsi="標楷體"/>
                <w:szCs w:val="24"/>
              </w:rPr>
            </w:pPr>
            <w:r w:rsidRPr="00FC4C19">
              <w:rPr>
                <w:rFonts w:ascii="標楷體" w:eastAsia="標楷體" w:hAnsi="標楷體"/>
                <w:szCs w:val="24"/>
              </w:rPr>
              <w:t>申請人選位，安座後不得任意更換位置</w:t>
            </w:r>
            <w:r w:rsidRPr="00FC4C19">
              <w:rPr>
                <w:rFonts w:ascii="標楷體" w:eastAsia="標楷體" w:hAnsi="標楷體" w:hint="eastAsia"/>
                <w:szCs w:val="24"/>
              </w:rPr>
              <w:t>；變更神主牌位存放位置</w:t>
            </w:r>
            <w:r w:rsidRPr="00FC4C19">
              <w:rPr>
                <w:rFonts w:ascii="標楷體" w:eastAsia="標楷體" w:hAnsi="標楷體"/>
                <w:szCs w:val="24"/>
              </w:rPr>
              <w:t>，以一次為限，應</w:t>
            </w:r>
            <w:r w:rsidRPr="00FC4C19">
              <w:rPr>
                <w:rFonts w:ascii="標楷體" w:eastAsia="標楷體" w:hAnsi="標楷體" w:hint="eastAsia"/>
                <w:szCs w:val="24"/>
              </w:rPr>
              <w:t>填寫變更神主牌位位置申請表並</w:t>
            </w:r>
            <w:r w:rsidRPr="00FC4C19">
              <w:rPr>
                <w:rFonts w:ascii="標楷體" w:eastAsia="標楷體" w:hAnsi="標楷體"/>
                <w:szCs w:val="24"/>
              </w:rPr>
              <w:t>繳</w:t>
            </w:r>
            <w:r w:rsidRPr="00FC4C19">
              <w:rPr>
                <w:rFonts w:ascii="標楷體" w:eastAsia="標楷體" w:hAnsi="標楷體" w:hint="eastAsia"/>
                <w:szCs w:val="24"/>
              </w:rPr>
              <w:t>交規費</w:t>
            </w:r>
            <w:r w:rsidRPr="00FC4C19">
              <w:rPr>
                <w:rFonts w:ascii="標楷體" w:eastAsia="標楷體" w:hAnsi="標楷體"/>
                <w:szCs w:val="24"/>
              </w:rPr>
              <w:t>新臺幣一千元整</w:t>
            </w:r>
            <w:r w:rsidRPr="00FC4C19">
              <w:rPr>
                <w:rFonts w:ascii="標楷體" w:eastAsia="標楷體" w:hAnsi="標楷體" w:hint="eastAsia"/>
                <w:szCs w:val="24"/>
              </w:rPr>
              <w:t>提出申請</w:t>
            </w:r>
            <w:r w:rsidR="002F7F2F" w:rsidRPr="00FC4C19">
              <w:rPr>
                <w:rFonts w:ascii="標楷體" w:eastAsia="標楷體" w:hAnsi="標楷體" w:hint="eastAsia"/>
                <w:szCs w:val="24"/>
              </w:rPr>
              <w:t>。</w:t>
            </w:r>
          </w:p>
          <w:p w:rsidR="0084262D" w:rsidRPr="00FC4C19" w:rsidRDefault="0084262D" w:rsidP="00AE30CE">
            <w:pPr>
              <w:pStyle w:val="a4"/>
              <w:numPr>
                <w:ilvl w:val="0"/>
                <w:numId w:val="19"/>
              </w:numPr>
              <w:ind w:leftChars="0"/>
              <w:jc w:val="both"/>
              <w:rPr>
                <w:rFonts w:ascii="標楷體" w:eastAsia="標楷體" w:hAnsi="標楷體"/>
                <w:szCs w:val="24"/>
              </w:rPr>
            </w:pPr>
            <w:r w:rsidRPr="00FC4C19">
              <w:rPr>
                <w:rFonts w:ascii="標楷體" w:eastAsia="標楷體" w:hAnsi="標楷體"/>
                <w:szCs w:val="24"/>
              </w:rPr>
              <w:t>已入堂神主牌位需加奉祀者，得依據第</w:t>
            </w:r>
            <w:r w:rsidRPr="00FC4C19">
              <w:rPr>
                <w:rFonts w:ascii="標楷體" w:eastAsia="標楷體" w:hAnsi="標楷體" w:hint="eastAsia"/>
                <w:szCs w:val="24"/>
              </w:rPr>
              <w:t>十七條之</w:t>
            </w:r>
            <w:r w:rsidRPr="00FC4C19">
              <w:rPr>
                <w:rFonts w:ascii="標楷體" w:eastAsia="標楷體" w:hAnsi="標楷體"/>
                <w:szCs w:val="24"/>
              </w:rPr>
              <w:t>三條檢附文件申請變更。</w:t>
            </w:r>
          </w:p>
          <w:p w:rsidR="0084262D" w:rsidRPr="00FC4C19" w:rsidRDefault="0084262D" w:rsidP="00AE30CE">
            <w:pPr>
              <w:pStyle w:val="a4"/>
              <w:numPr>
                <w:ilvl w:val="0"/>
                <w:numId w:val="19"/>
              </w:numPr>
              <w:ind w:leftChars="0"/>
              <w:jc w:val="both"/>
              <w:rPr>
                <w:rFonts w:ascii="標楷體" w:eastAsia="標楷體" w:hAnsi="標楷體"/>
                <w:szCs w:val="24"/>
              </w:rPr>
            </w:pPr>
            <w:r w:rsidRPr="00FC4C19">
              <w:rPr>
                <w:rFonts w:ascii="標楷體" w:eastAsia="標楷體" w:hAnsi="標楷體" w:hint="eastAsia"/>
                <w:szCs w:val="24"/>
              </w:rPr>
              <w:t>第一點期限屆滿前，</w:t>
            </w:r>
            <w:r w:rsidR="005940FB" w:rsidRPr="00FC4C19">
              <w:rPr>
                <w:rFonts w:ascii="標楷體" w:eastAsia="標楷體" w:hAnsi="標楷體" w:hint="eastAsia"/>
                <w:szCs w:val="24"/>
              </w:rPr>
              <w:t>申請人</w:t>
            </w:r>
            <w:r w:rsidRPr="00FC4C19">
              <w:rPr>
                <w:rFonts w:ascii="標楷體" w:eastAsia="標楷體" w:hAnsi="標楷體" w:hint="eastAsia"/>
                <w:szCs w:val="24"/>
              </w:rPr>
              <w:t>或其關係人應向本所辦理神主牌位領回手續。逾期未申請或領回者，本所應通知</w:t>
            </w:r>
            <w:r w:rsidR="005940FB" w:rsidRPr="00FC4C19">
              <w:rPr>
                <w:rFonts w:ascii="標楷體" w:eastAsia="標楷體" w:hAnsi="標楷體" w:hint="eastAsia"/>
                <w:szCs w:val="24"/>
              </w:rPr>
              <w:t>申請人</w:t>
            </w:r>
            <w:r w:rsidRPr="00FC4C19">
              <w:rPr>
                <w:rFonts w:ascii="標楷體" w:eastAsia="標楷體" w:hAnsi="標楷體" w:hint="eastAsia"/>
                <w:szCs w:val="24"/>
              </w:rPr>
              <w:t>或其關係人限期處理，通知二次仍未辦理者，</w:t>
            </w:r>
            <w:r w:rsidR="002F7F2F" w:rsidRPr="00FC4C19">
              <w:rPr>
                <w:rFonts w:ascii="標楷體" w:eastAsia="標楷體" w:hAnsi="標楷體" w:hint="eastAsia"/>
                <w:szCs w:val="24"/>
              </w:rPr>
              <w:t>由本所</w:t>
            </w:r>
            <w:r w:rsidRPr="00FC4C19">
              <w:rPr>
                <w:rFonts w:ascii="標楷體" w:eastAsia="標楷體" w:hAnsi="標楷體" w:hint="eastAsia"/>
                <w:szCs w:val="24"/>
              </w:rPr>
              <w:t xml:space="preserve">逕為遷移，存放於本所指定神主牌位存放處所。 </w:t>
            </w:r>
          </w:p>
          <w:p w:rsidR="0084262D" w:rsidRPr="00FC4C19" w:rsidRDefault="0084262D" w:rsidP="00AE30CE">
            <w:pPr>
              <w:pStyle w:val="a4"/>
              <w:numPr>
                <w:ilvl w:val="0"/>
                <w:numId w:val="19"/>
              </w:numPr>
              <w:ind w:leftChars="0"/>
              <w:jc w:val="both"/>
              <w:rPr>
                <w:rFonts w:ascii="標楷體" w:eastAsia="標楷體" w:hAnsi="標楷體"/>
                <w:szCs w:val="24"/>
              </w:rPr>
            </w:pPr>
            <w:r w:rsidRPr="00FC4C19">
              <w:rPr>
                <w:rFonts w:ascii="標楷體" w:eastAsia="標楷體" w:hAnsi="標楷體"/>
                <w:szCs w:val="24"/>
              </w:rPr>
              <w:t>經核准使用之神主牌位者，不得將其神主牌位之使用權利讓與或移轉他人，如有上列情形，由本所收回神主牌位，已繳納之使用費不予退還</w:t>
            </w:r>
            <w:r w:rsidRPr="00FC4C19">
              <w:rPr>
                <w:rFonts w:ascii="標楷體" w:eastAsia="標楷體" w:hAnsi="標楷體" w:hint="eastAsia"/>
                <w:szCs w:val="24"/>
              </w:rPr>
              <w:t>。</w:t>
            </w:r>
          </w:p>
          <w:p w:rsidR="0084262D" w:rsidRPr="00FC4C19" w:rsidRDefault="0084262D" w:rsidP="00AE30CE">
            <w:pPr>
              <w:pStyle w:val="a4"/>
              <w:numPr>
                <w:ilvl w:val="0"/>
                <w:numId w:val="19"/>
              </w:numPr>
              <w:ind w:leftChars="0"/>
              <w:jc w:val="both"/>
              <w:rPr>
                <w:rFonts w:ascii="標楷體" w:eastAsia="標楷體" w:hAnsi="標楷體"/>
                <w:szCs w:val="24"/>
              </w:rPr>
            </w:pPr>
            <w:r w:rsidRPr="00FC4C19">
              <w:rPr>
                <w:rFonts w:ascii="標楷體" w:eastAsia="標楷體" w:hAnsi="標楷體"/>
                <w:szCs w:val="24"/>
              </w:rPr>
              <w:t>神主牌位退堂須由申請人</w:t>
            </w:r>
            <w:r w:rsidRPr="00FC4C19">
              <w:rPr>
                <w:rFonts w:ascii="標楷體" w:eastAsia="標楷體" w:hAnsi="標楷體" w:hint="eastAsia"/>
                <w:szCs w:val="24"/>
              </w:rPr>
              <w:t>填具申請書</w:t>
            </w:r>
            <w:r w:rsidRPr="00FC4C19">
              <w:rPr>
                <w:rFonts w:ascii="標楷體" w:eastAsia="標楷體" w:hAnsi="標楷體"/>
                <w:szCs w:val="24"/>
              </w:rPr>
              <w:t>向本所提出</w:t>
            </w:r>
            <w:r w:rsidRPr="00FC4C19">
              <w:rPr>
                <w:rFonts w:ascii="標楷體" w:eastAsia="標楷體" w:hAnsi="標楷體" w:hint="eastAsia"/>
                <w:szCs w:val="24"/>
              </w:rPr>
              <w:t>退堂</w:t>
            </w:r>
            <w:r w:rsidRPr="00FC4C19">
              <w:rPr>
                <w:rFonts w:ascii="標楷體" w:eastAsia="標楷體" w:hAnsi="標楷體"/>
                <w:szCs w:val="24"/>
              </w:rPr>
              <w:t>申請</w:t>
            </w:r>
            <w:r w:rsidRPr="00FC4C19">
              <w:rPr>
                <w:rFonts w:ascii="標楷體" w:eastAsia="標楷體" w:hAnsi="標楷體" w:hint="eastAsia"/>
                <w:szCs w:val="24"/>
              </w:rPr>
              <w:t>，由本所註銷後發給退堂證明書，退堂後已繳使用費及管理費不退還，</w:t>
            </w:r>
            <w:r w:rsidRPr="00FC4C19">
              <w:rPr>
                <w:rFonts w:ascii="標楷體" w:eastAsia="標楷體" w:hAnsi="標楷體"/>
                <w:szCs w:val="24"/>
              </w:rPr>
              <w:t>神主牌之全數板片</w:t>
            </w:r>
            <w:r w:rsidRPr="00FC4C19">
              <w:rPr>
                <w:rFonts w:ascii="標楷體" w:eastAsia="標楷體" w:hAnsi="標楷體" w:hint="eastAsia"/>
                <w:szCs w:val="24"/>
              </w:rPr>
              <w:t>歸申請人所有，</w:t>
            </w:r>
            <w:r w:rsidRPr="00FC4C19">
              <w:rPr>
                <w:rFonts w:ascii="標楷體" w:eastAsia="標楷體" w:hAnsi="標楷體"/>
                <w:szCs w:val="24"/>
              </w:rPr>
              <w:t>神主牌</w:t>
            </w:r>
            <w:r w:rsidRPr="00FC4C19">
              <w:rPr>
                <w:rFonts w:ascii="標楷體" w:eastAsia="標楷體" w:hAnsi="標楷體" w:hint="eastAsia"/>
                <w:szCs w:val="24"/>
              </w:rPr>
              <w:t>座</w:t>
            </w:r>
            <w:r w:rsidRPr="00FC4C19">
              <w:rPr>
                <w:rFonts w:ascii="標楷體" w:eastAsia="標楷體" w:hAnsi="標楷體"/>
                <w:szCs w:val="24"/>
              </w:rPr>
              <w:t>及原使用位置由本所收回。</w:t>
            </w:r>
          </w:p>
        </w:tc>
      </w:tr>
      <w:tr w:rsidR="00FC4C19" w:rsidRPr="00FC4C19" w:rsidTr="00162EB4">
        <w:tc>
          <w:tcPr>
            <w:tcW w:w="1555" w:type="dxa"/>
          </w:tcPr>
          <w:p w:rsidR="0084262D" w:rsidRPr="00FC4C19" w:rsidRDefault="0084262D" w:rsidP="00011EE0">
            <w:pPr>
              <w:ind w:leftChars="-45" w:left="-108" w:rightChars="-45" w:right="-108"/>
              <w:jc w:val="both"/>
              <w:rPr>
                <w:rFonts w:ascii="標楷體" w:eastAsia="標楷體" w:hAnsi="標楷體"/>
                <w:szCs w:val="24"/>
              </w:rPr>
            </w:pPr>
            <w:r w:rsidRPr="00A34363">
              <w:rPr>
                <w:rFonts w:ascii="標楷體" w:eastAsia="標楷體" w:hAnsi="標楷體" w:hint="eastAsia"/>
                <w:spacing w:val="60"/>
                <w:kern w:val="0"/>
                <w:szCs w:val="24"/>
                <w:fitText w:val="1380" w:id="-1214025721"/>
              </w:rPr>
              <w:t>第十八</w:t>
            </w:r>
            <w:r w:rsidRPr="00A34363">
              <w:rPr>
                <w:rFonts w:ascii="標楷體" w:eastAsia="標楷體" w:hAnsi="標楷體" w:hint="eastAsia"/>
                <w:spacing w:val="30"/>
                <w:kern w:val="0"/>
                <w:szCs w:val="24"/>
                <w:fitText w:val="1380" w:id="-1214025721"/>
              </w:rPr>
              <w:t>條</w:t>
            </w:r>
          </w:p>
        </w:tc>
        <w:tc>
          <w:tcPr>
            <w:tcW w:w="8639" w:type="dxa"/>
          </w:tcPr>
          <w:p w:rsidR="0084262D" w:rsidRPr="00FC4C19" w:rsidRDefault="0084262D" w:rsidP="00AE30CE">
            <w:pPr>
              <w:jc w:val="both"/>
              <w:rPr>
                <w:rFonts w:ascii="標楷體" w:eastAsia="標楷體" w:hAnsi="標楷體"/>
                <w:szCs w:val="24"/>
              </w:rPr>
            </w:pPr>
            <w:r w:rsidRPr="00FC4C19">
              <w:rPr>
                <w:rFonts w:ascii="標楷體" w:eastAsia="標楷體" w:hAnsi="標楷體" w:hint="eastAsia"/>
                <w:szCs w:val="24"/>
              </w:rPr>
              <w:t>本鄉骨灰（骸）存放設施暨神主牌收費標準如附表。</w:t>
            </w:r>
          </w:p>
        </w:tc>
      </w:tr>
      <w:tr w:rsidR="00FC4C19" w:rsidRPr="00FC4C19" w:rsidTr="00162EB4">
        <w:tc>
          <w:tcPr>
            <w:tcW w:w="1555" w:type="dxa"/>
          </w:tcPr>
          <w:p w:rsidR="0084262D" w:rsidRPr="00FC4C19" w:rsidRDefault="0084262D" w:rsidP="00011EE0">
            <w:pPr>
              <w:ind w:leftChars="-45" w:left="-108" w:rightChars="-45" w:right="-108"/>
              <w:jc w:val="both"/>
              <w:rPr>
                <w:rFonts w:ascii="標楷體" w:eastAsia="標楷體" w:hAnsi="標楷體"/>
                <w:szCs w:val="24"/>
              </w:rPr>
            </w:pPr>
            <w:r w:rsidRPr="00A34363">
              <w:rPr>
                <w:rFonts w:ascii="標楷體" w:eastAsia="標楷體" w:hAnsi="標楷體" w:hint="eastAsia"/>
                <w:spacing w:val="15"/>
                <w:w w:val="95"/>
                <w:kern w:val="0"/>
                <w:szCs w:val="24"/>
                <w:fitText w:val="1380" w:id="-1214025720"/>
              </w:rPr>
              <w:t>第十八條之</w:t>
            </w:r>
            <w:r w:rsidRPr="00A34363">
              <w:rPr>
                <w:rFonts w:ascii="標楷體" w:eastAsia="標楷體" w:hAnsi="標楷體" w:hint="eastAsia"/>
                <w:spacing w:val="-15"/>
                <w:w w:val="95"/>
                <w:kern w:val="0"/>
                <w:szCs w:val="24"/>
                <w:fitText w:val="1380" w:id="-1214025720"/>
              </w:rPr>
              <w:t>一</w:t>
            </w:r>
          </w:p>
        </w:tc>
        <w:tc>
          <w:tcPr>
            <w:tcW w:w="8639" w:type="dxa"/>
          </w:tcPr>
          <w:p w:rsidR="0084262D" w:rsidRPr="00FC4C19" w:rsidRDefault="0084262D" w:rsidP="00AE30CE">
            <w:pPr>
              <w:jc w:val="both"/>
              <w:rPr>
                <w:rFonts w:ascii="標楷體" w:eastAsia="標楷體" w:hAnsi="標楷體"/>
                <w:szCs w:val="24"/>
              </w:rPr>
            </w:pPr>
            <w:r w:rsidRPr="00FC4C19">
              <w:rPr>
                <w:rFonts w:ascii="標楷體" w:eastAsia="標楷體" w:hAnsi="標楷體" w:hint="eastAsia"/>
                <w:szCs w:val="24"/>
              </w:rPr>
              <w:t>骨灰（骸）存放設施促銷方案，相關管理辦法由本所另定之。</w:t>
            </w:r>
          </w:p>
        </w:tc>
      </w:tr>
      <w:tr w:rsidR="00FC4C19" w:rsidRPr="00FC4C19" w:rsidTr="00162EB4">
        <w:tc>
          <w:tcPr>
            <w:tcW w:w="1555" w:type="dxa"/>
          </w:tcPr>
          <w:p w:rsidR="0084262D" w:rsidRPr="00FC4C19" w:rsidRDefault="0084262D" w:rsidP="00011EE0">
            <w:pPr>
              <w:ind w:leftChars="-45" w:left="-108" w:rightChars="-45" w:right="-108"/>
              <w:jc w:val="both"/>
              <w:rPr>
                <w:rFonts w:ascii="標楷體" w:eastAsia="標楷體" w:hAnsi="標楷體"/>
                <w:szCs w:val="24"/>
              </w:rPr>
            </w:pPr>
            <w:r w:rsidRPr="00A34363">
              <w:rPr>
                <w:rFonts w:ascii="標楷體" w:eastAsia="標楷體" w:hAnsi="標楷體" w:hint="eastAsia"/>
                <w:spacing w:val="60"/>
                <w:kern w:val="0"/>
                <w:szCs w:val="24"/>
                <w:fitText w:val="1380" w:id="-1214025719"/>
              </w:rPr>
              <w:t>第十九</w:t>
            </w:r>
            <w:r w:rsidRPr="00A34363">
              <w:rPr>
                <w:rFonts w:ascii="標楷體" w:eastAsia="標楷體" w:hAnsi="標楷體" w:hint="eastAsia"/>
                <w:spacing w:val="30"/>
                <w:kern w:val="0"/>
                <w:szCs w:val="24"/>
                <w:fitText w:val="1380" w:id="-1214025719"/>
              </w:rPr>
              <w:t>條</w:t>
            </w:r>
          </w:p>
        </w:tc>
        <w:tc>
          <w:tcPr>
            <w:tcW w:w="8639" w:type="dxa"/>
          </w:tcPr>
          <w:p w:rsidR="0084262D" w:rsidRPr="00FC4C19" w:rsidRDefault="00247A35" w:rsidP="00AE30CE">
            <w:pPr>
              <w:jc w:val="both"/>
              <w:rPr>
                <w:rFonts w:ascii="標楷體" w:eastAsia="標楷體" w:hAnsi="標楷體"/>
                <w:szCs w:val="24"/>
              </w:rPr>
            </w:pPr>
            <w:r>
              <w:rPr>
                <w:rFonts w:ascii="標楷體" w:eastAsia="標楷體" w:hAnsi="標楷體" w:hint="eastAsia"/>
                <w:szCs w:val="24"/>
              </w:rPr>
              <w:t>「（</w:t>
            </w:r>
            <w:r w:rsidRPr="00FC4C19">
              <w:rPr>
                <w:rFonts w:ascii="標楷體" w:eastAsia="標楷體" w:hAnsi="標楷體" w:hint="eastAsia"/>
                <w:szCs w:val="24"/>
              </w:rPr>
              <w:t>刪除</w:t>
            </w:r>
            <w:r>
              <w:rPr>
                <w:rFonts w:ascii="標楷體" w:eastAsia="標楷體" w:hAnsi="標楷體" w:hint="eastAsia"/>
                <w:szCs w:val="24"/>
              </w:rPr>
              <w:t>）」</w:t>
            </w:r>
          </w:p>
        </w:tc>
      </w:tr>
      <w:tr w:rsidR="00FC4C19" w:rsidRPr="00FC4C19" w:rsidTr="00162EB4">
        <w:tc>
          <w:tcPr>
            <w:tcW w:w="1555" w:type="dxa"/>
          </w:tcPr>
          <w:p w:rsidR="0084262D" w:rsidRPr="00FC4C19" w:rsidRDefault="0084262D" w:rsidP="00011EE0">
            <w:pPr>
              <w:ind w:leftChars="-45" w:left="-108" w:rightChars="-45" w:right="-108"/>
              <w:jc w:val="both"/>
              <w:rPr>
                <w:rFonts w:ascii="標楷體" w:eastAsia="標楷體" w:hAnsi="標楷體"/>
                <w:szCs w:val="24"/>
              </w:rPr>
            </w:pPr>
            <w:r w:rsidRPr="00A34363">
              <w:rPr>
                <w:rFonts w:ascii="標楷體" w:eastAsia="標楷體" w:hAnsi="標楷體" w:hint="eastAsia"/>
                <w:spacing w:val="60"/>
                <w:kern w:val="0"/>
                <w:szCs w:val="24"/>
                <w:fitText w:val="1380" w:id="-1214025718"/>
              </w:rPr>
              <w:t>第二十</w:t>
            </w:r>
            <w:r w:rsidRPr="00A34363">
              <w:rPr>
                <w:rFonts w:ascii="標楷體" w:eastAsia="標楷體" w:hAnsi="標楷體" w:hint="eastAsia"/>
                <w:spacing w:val="30"/>
                <w:kern w:val="0"/>
                <w:szCs w:val="24"/>
                <w:fitText w:val="1380" w:id="-1214025718"/>
              </w:rPr>
              <w:t>條</w:t>
            </w:r>
          </w:p>
        </w:tc>
        <w:tc>
          <w:tcPr>
            <w:tcW w:w="8639" w:type="dxa"/>
          </w:tcPr>
          <w:p w:rsidR="0084262D" w:rsidRPr="00FC4C19" w:rsidRDefault="00247A35" w:rsidP="00AE30CE">
            <w:pPr>
              <w:jc w:val="both"/>
              <w:rPr>
                <w:rFonts w:ascii="標楷體" w:eastAsia="標楷體" w:hAnsi="標楷體"/>
                <w:szCs w:val="24"/>
              </w:rPr>
            </w:pPr>
            <w:r>
              <w:rPr>
                <w:rFonts w:ascii="標楷體" w:eastAsia="標楷體" w:hAnsi="標楷體" w:hint="eastAsia"/>
                <w:szCs w:val="24"/>
              </w:rPr>
              <w:t>「（</w:t>
            </w:r>
            <w:r w:rsidRPr="00FC4C19">
              <w:rPr>
                <w:rFonts w:ascii="標楷體" w:eastAsia="標楷體" w:hAnsi="標楷體" w:hint="eastAsia"/>
                <w:szCs w:val="24"/>
              </w:rPr>
              <w:t>刪除</w:t>
            </w:r>
            <w:r>
              <w:rPr>
                <w:rFonts w:ascii="標楷體" w:eastAsia="標楷體" w:hAnsi="標楷體" w:hint="eastAsia"/>
                <w:szCs w:val="24"/>
              </w:rPr>
              <w:t>）」</w:t>
            </w:r>
          </w:p>
        </w:tc>
      </w:tr>
      <w:tr w:rsidR="00FC4C19" w:rsidRPr="00FC4C19" w:rsidTr="00162EB4">
        <w:tc>
          <w:tcPr>
            <w:tcW w:w="10194" w:type="dxa"/>
            <w:gridSpan w:val="2"/>
          </w:tcPr>
          <w:p w:rsidR="0084262D" w:rsidRPr="00FC4C19" w:rsidRDefault="0084262D" w:rsidP="00011EE0">
            <w:pPr>
              <w:ind w:leftChars="-40" w:left="-96"/>
              <w:jc w:val="both"/>
              <w:rPr>
                <w:rFonts w:ascii="標楷體" w:eastAsia="標楷體" w:hAnsi="標楷體"/>
                <w:sz w:val="23"/>
                <w:szCs w:val="23"/>
              </w:rPr>
            </w:pPr>
            <w:r w:rsidRPr="00FC4C19">
              <w:rPr>
                <w:rFonts w:eastAsia="標楷體" w:hint="eastAsia"/>
                <w:b/>
                <w:sz w:val="28"/>
                <w:szCs w:val="28"/>
              </w:rPr>
              <w:t>第四章</w:t>
            </w:r>
            <w:r w:rsidR="009D774C" w:rsidRPr="00FC4C19">
              <w:rPr>
                <w:rFonts w:eastAsia="標楷體" w:hint="eastAsia"/>
                <w:b/>
                <w:sz w:val="28"/>
                <w:szCs w:val="28"/>
              </w:rPr>
              <w:t xml:space="preserve">　</w:t>
            </w:r>
            <w:r w:rsidRPr="00FC4C19">
              <w:rPr>
                <w:rFonts w:eastAsia="標楷體" w:hint="eastAsia"/>
                <w:b/>
                <w:sz w:val="28"/>
                <w:szCs w:val="28"/>
              </w:rPr>
              <w:t>附則</w:t>
            </w:r>
          </w:p>
        </w:tc>
      </w:tr>
      <w:tr w:rsidR="00FC4C19" w:rsidRPr="00FC4C19" w:rsidTr="00162EB4">
        <w:tc>
          <w:tcPr>
            <w:tcW w:w="1555" w:type="dxa"/>
          </w:tcPr>
          <w:p w:rsidR="0084262D" w:rsidRPr="00FC4C19" w:rsidRDefault="0084262D" w:rsidP="00AE30CE">
            <w:pPr>
              <w:ind w:leftChars="-45" w:left="-108" w:rightChars="-45" w:right="-108"/>
              <w:jc w:val="both"/>
              <w:rPr>
                <w:rFonts w:ascii="標楷體" w:eastAsia="標楷體" w:hAnsi="標楷體"/>
                <w:sz w:val="23"/>
                <w:szCs w:val="23"/>
              </w:rPr>
            </w:pPr>
            <w:r w:rsidRPr="00FC4C19">
              <w:rPr>
                <w:rFonts w:eastAsia="標楷體" w:hint="eastAsia"/>
                <w:spacing w:val="30"/>
                <w:kern w:val="0"/>
                <w:fitText w:val="1440" w:id="-1214025471"/>
              </w:rPr>
              <w:lastRenderedPageBreak/>
              <w:t>第二十一</w:t>
            </w:r>
            <w:r w:rsidRPr="00FC4C19">
              <w:rPr>
                <w:rFonts w:eastAsia="標楷體" w:hint="eastAsia"/>
                <w:kern w:val="0"/>
                <w:fitText w:val="1440" w:id="-1214025471"/>
              </w:rPr>
              <w:t>條</w:t>
            </w:r>
          </w:p>
        </w:tc>
        <w:tc>
          <w:tcPr>
            <w:tcW w:w="8639" w:type="dxa"/>
          </w:tcPr>
          <w:p w:rsidR="0084262D" w:rsidRPr="00FC4C19" w:rsidRDefault="0084262D" w:rsidP="00AE30CE">
            <w:pPr>
              <w:ind w:left="1200" w:hangingChars="500" w:hanging="1200"/>
              <w:jc w:val="both"/>
              <w:rPr>
                <w:rFonts w:eastAsia="標楷體"/>
                <w:szCs w:val="24"/>
              </w:rPr>
            </w:pPr>
            <w:r w:rsidRPr="00FC4C19">
              <w:rPr>
                <w:rFonts w:ascii="標楷體" w:eastAsia="標楷體" w:hAnsi="標楷體"/>
                <w:szCs w:val="24"/>
              </w:rPr>
              <w:t>刪</w:t>
            </w:r>
            <w:r w:rsidRPr="00FC4C19">
              <w:rPr>
                <w:rFonts w:ascii="標楷體" w:eastAsia="標楷體" w:hAnsi="標楷體" w:hint="eastAsia"/>
                <w:szCs w:val="24"/>
              </w:rPr>
              <w:t>除</w:t>
            </w:r>
            <w:r w:rsidR="002F7F2F" w:rsidRPr="00FC4C19">
              <w:rPr>
                <w:rFonts w:ascii="標楷體" w:eastAsia="標楷體" w:hAnsi="標楷體" w:hint="eastAsia"/>
                <w:szCs w:val="24"/>
              </w:rPr>
              <w:t>（</w:t>
            </w:r>
            <w:r w:rsidRPr="00FC4C19">
              <w:rPr>
                <w:rFonts w:eastAsia="標楷體" w:hint="eastAsia"/>
                <w:szCs w:val="24"/>
              </w:rPr>
              <w:t>本條挪至</w:t>
            </w:r>
            <w:r w:rsidRPr="00FC4C19">
              <w:rPr>
                <w:rFonts w:ascii="標楷體" w:eastAsia="標楷體" w:hAnsi="標楷體"/>
                <w:szCs w:val="24"/>
              </w:rPr>
              <w:t>5</w:t>
            </w:r>
            <w:r w:rsidRPr="00FC4C19">
              <w:rPr>
                <w:rFonts w:eastAsia="標楷體" w:hint="eastAsia"/>
                <w:szCs w:val="24"/>
              </w:rPr>
              <w:t>條</w:t>
            </w:r>
            <w:r w:rsidR="002F7F2F" w:rsidRPr="00FC4C19">
              <w:rPr>
                <w:rFonts w:ascii="標楷體" w:eastAsia="標楷體" w:hAnsi="標楷體" w:hint="eastAsia"/>
                <w:szCs w:val="24"/>
              </w:rPr>
              <w:t>）</w:t>
            </w:r>
          </w:p>
        </w:tc>
      </w:tr>
      <w:tr w:rsidR="00FC4C19" w:rsidRPr="00FC4C19" w:rsidTr="00162EB4">
        <w:tc>
          <w:tcPr>
            <w:tcW w:w="1555" w:type="dxa"/>
          </w:tcPr>
          <w:p w:rsidR="0084262D" w:rsidRPr="00FC4C19" w:rsidRDefault="0084262D" w:rsidP="00011EE0">
            <w:pPr>
              <w:ind w:leftChars="-45" w:left="-108" w:rightChars="-45" w:right="-108"/>
              <w:jc w:val="both"/>
              <w:rPr>
                <w:rFonts w:eastAsia="標楷體"/>
              </w:rPr>
            </w:pPr>
            <w:r w:rsidRPr="00247A35">
              <w:rPr>
                <w:rFonts w:eastAsia="標楷體" w:hint="eastAsia"/>
                <w:spacing w:val="30"/>
                <w:kern w:val="0"/>
                <w:fitText w:val="1440" w:id="-1214025470"/>
              </w:rPr>
              <w:t>第二十二</w:t>
            </w:r>
            <w:r w:rsidRPr="00247A35">
              <w:rPr>
                <w:rFonts w:eastAsia="標楷體" w:hint="eastAsia"/>
                <w:kern w:val="0"/>
                <w:fitText w:val="1440" w:id="-1214025470"/>
              </w:rPr>
              <w:t>條</w:t>
            </w:r>
          </w:p>
        </w:tc>
        <w:tc>
          <w:tcPr>
            <w:tcW w:w="8639" w:type="dxa"/>
          </w:tcPr>
          <w:p w:rsidR="0084262D" w:rsidRPr="00FC4C19" w:rsidRDefault="00247A35" w:rsidP="00AE30CE">
            <w:pPr>
              <w:ind w:left="1200" w:hangingChars="500" w:hanging="1200"/>
              <w:jc w:val="both"/>
              <w:rPr>
                <w:rFonts w:ascii="標楷體" w:eastAsia="標楷體" w:hAnsi="標楷體"/>
                <w:szCs w:val="24"/>
              </w:rPr>
            </w:pPr>
            <w:r>
              <w:rPr>
                <w:rFonts w:ascii="標楷體" w:eastAsia="標楷體" w:hAnsi="標楷體" w:hint="eastAsia"/>
                <w:szCs w:val="24"/>
              </w:rPr>
              <w:t>「（</w:t>
            </w:r>
            <w:r w:rsidRPr="00FC4C19">
              <w:rPr>
                <w:rFonts w:ascii="標楷體" w:eastAsia="標楷體" w:hAnsi="標楷體" w:hint="eastAsia"/>
                <w:szCs w:val="24"/>
              </w:rPr>
              <w:t>刪除</w:t>
            </w:r>
            <w:r>
              <w:rPr>
                <w:rFonts w:ascii="標楷體" w:eastAsia="標楷體" w:hAnsi="標楷體" w:hint="eastAsia"/>
                <w:szCs w:val="24"/>
              </w:rPr>
              <w:t>）」</w:t>
            </w:r>
          </w:p>
        </w:tc>
      </w:tr>
      <w:tr w:rsidR="00FC4C19" w:rsidRPr="00FC4C19" w:rsidTr="00162EB4">
        <w:tc>
          <w:tcPr>
            <w:tcW w:w="1555" w:type="dxa"/>
          </w:tcPr>
          <w:p w:rsidR="0084262D" w:rsidRPr="00FC4C19" w:rsidRDefault="0084262D" w:rsidP="00011EE0">
            <w:pPr>
              <w:ind w:leftChars="-45" w:left="-108" w:rightChars="-45" w:right="-108"/>
              <w:jc w:val="both"/>
              <w:rPr>
                <w:rFonts w:eastAsia="標楷體"/>
              </w:rPr>
            </w:pPr>
            <w:r w:rsidRPr="00FC4C19">
              <w:rPr>
                <w:rFonts w:eastAsia="標楷體" w:hint="eastAsia"/>
                <w:spacing w:val="30"/>
                <w:kern w:val="0"/>
                <w:fitText w:val="1440" w:id="-1214025469"/>
              </w:rPr>
              <w:t>第二十三</w:t>
            </w:r>
            <w:r w:rsidRPr="00FC4C19">
              <w:rPr>
                <w:rFonts w:eastAsia="標楷體" w:hint="eastAsia"/>
                <w:kern w:val="0"/>
                <w:fitText w:val="1440" w:id="-1214025469"/>
              </w:rPr>
              <w:t>條</w:t>
            </w:r>
          </w:p>
        </w:tc>
        <w:tc>
          <w:tcPr>
            <w:tcW w:w="8639" w:type="dxa"/>
          </w:tcPr>
          <w:p w:rsidR="0084262D" w:rsidRPr="00FC4C19" w:rsidRDefault="00247A35" w:rsidP="00AE30CE">
            <w:pPr>
              <w:ind w:left="1200" w:hangingChars="500" w:hanging="1200"/>
              <w:jc w:val="both"/>
              <w:rPr>
                <w:rFonts w:ascii="標楷體" w:eastAsia="標楷體" w:hAnsi="標楷體"/>
                <w:szCs w:val="24"/>
              </w:rPr>
            </w:pPr>
            <w:r>
              <w:rPr>
                <w:rFonts w:ascii="標楷體" w:eastAsia="標楷體" w:hAnsi="標楷體" w:hint="eastAsia"/>
                <w:szCs w:val="24"/>
              </w:rPr>
              <w:t>「（</w:t>
            </w:r>
            <w:r w:rsidRPr="00FC4C19">
              <w:rPr>
                <w:rFonts w:ascii="標楷體" w:eastAsia="標楷體" w:hAnsi="標楷體" w:hint="eastAsia"/>
                <w:szCs w:val="24"/>
              </w:rPr>
              <w:t>刪除</w:t>
            </w:r>
            <w:r>
              <w:rPr>
                <w:rFonts w:ascii="標楷體" w:eastAsia="標楷體" w:hAnsi="標楷體" w:hint="eastAsia"/>
                <w:szCs w:val="24"/>
              </w:rPr>
              <w:t>）」</w:t>
            </w:r>
          </w:p>
        </w:tc>
      </w:tr>
      <w:tr w:rsidR="00FC4C19" w:rsidRPr="00FC4C19" w:rsidTr="00162EB4">
        <w:tc>
          <w:tcPr>
            <w:tcW w:w="1555" w:type="dxa"/>
          </w:tcPr>
          <w:p w:rsidR="0084262D" w:rsidRPr="00FC4C19" w:rsidRDefault="0084262D" w:rsidP="00011EE0">
            <w:pPr>
              <w:ind w:leftChars="-45" w:left="-108" w:rightChars="-45" w:right="-108"/>
              <w:jc w:val="both"/>
              <w:rPr>
                <w:rFonts w:eastAsia="標楷體"/>
              </w:rPr>
            </w:pPr>
            <w:r w:rsidRPr="00FC4C19">
              <w:rPr>
                <w:rFonts w:eastAsia="標楷體" w:hint="eastAsia"/>
                <w:spacing w:val="30"/>
                <w:kern w:val="0"/>
                <w:fitText w:val="1440" w:id="-1214025468"/>
              </w:rPr>
              <w:t>第二十四</w:t>
            </w:r>
            <w:r w:rsidRPr="00FC4C19">
              <w:rPr>
                <w:rFonts w:eastAsia="標楷體" w:hint="eastAsia"/>
                <w:kern w:val="0"/>
                <w:fitText w:val="1440" w:id="-1214025468"/>
              </w:rPr>
              <w:t>條</w:t>
            </w:r>
          </w:p>
        </w:tc>
        <w:tc>
          <w:tcPr>
            <w:tcW w:w="8639" w:type="dxa"/>
          </w:tcPr>
          <w:p w:rsidR="0084262D" w:rsidRPr="00FC4C19" w:rsidRDefault="00247A35" w:rsidP="00AE30CE">
            <w:pPr>
              <w:ind w:left="1200" w:hangingChars="500" w:hanging="1200"/>
              <w:jc w:val="both"/>
              <w:rPr>
                <w:rFonts w:ascii="標楷體" w:eastAsia="標楷體" w:hAnsi="標楷體"/>
                <w:szCs w:val="24"/>
              </w:rPr>
            </w:pPr>
            <w:r>
              <w:rPr>
                <w:rFonts w:ascii="標楷體" w:eastAsia="標楷體" w:hAnsi="標楷體" w:hint="eastAsia"/>
                <w:szCs w:val="24"/>
              </w:rPr>
              <w:t>「（</w:t>
            </w:r>
            <w:r w:rsidRPr="00FC4C19">
              <w:rPr>
                <w:rFonts w:ascii="標楷體" w:eastAsia="標楷體" w:hAnsi="標楷體" w:hint="eastAsia"/>
                <w:szCs w:val="24"/>
              </w:rPr>
              <w:t>刪除</w:t>
            </w:r>
            <w:r>
              <w:rPr>
                <w:rFonts w:ascii="標楷體" w:eastAsia="標楷體" w:hAnsi="標楷體" w:hint="eastAsia"/>
                <w:szCs w:val="24"/>
              </w:rPr>
              <w:t>）」</w:t>
            </w:r>
          </w:p>
        </w:tc>
      </w:tr>
      <w:tr w:rsidR="00FC4C19" w:rsidRPr="00FC4C19" w:rsidTr="00162EB4">
        <w:tc>
          <w:tcPr>
            <w:tcW w:w="1555" w:type="dxa"/>
          </w:tcPr>
          <w:p w:rsidR="0084262D" w:rsidRPr="00FC4C19" w:rsidRDefault="0084262D" w:rsidP="00011EE0">
            <w:pPr>
              <w:ind w:leftChars="-45" w:left="-108" w:rightChars="-45" w:right="-108"/>
              <w:jc w:val="both"/>
              <w:rPr>
                <w:rFonts w:eastAsia="標楷體"/>
              </w:rPr>
            </w:pPr>
            <w:r w:rsidRPr="00FC4C19">
              <w:rPr>
                <w:rFonts w:eastAsia="標楷體"/>
                <w:spacing w:val="30"/>
                <w:kern w:val="0"/>
                <w:fitText w:val="1440" w:id="-1214025467"/>
              </w:rPr>
              <w:t>第二十五</w:t>
            </w:r>
            <w:r w:rsidRPr="00FC4C19">
              <w:rPr>
                <w:rFonts w:eastAsia="標楷體"/>
                <w:kern w:val="0"/>
                <w:fitText w:val="1440" w:id="-1214025467"/>
              </w:rPr>
              <w:t>條</w:t>
            </w:r>
          </w:p>
        </w:tc>
        <w:tc>
          <w:tcPr>
            <w:tcW w:w="8639" w:type="dxa"/>
          </w:tcPr>
          <w:p w:rsidR="0084262D" w:rsidRPr="00FC4C19" w:rsidRDefault="00247A35" w:rsidP="00AE30CE">
            <w:pPr>
              <w:ind w:left="1200" w:hangingChars="500" w:hanging="1200"/>
              <w:jc w:val="both"/>
              <w:rPr>
                <w:rFonts w:ascii="標楷體" w:eastAsia="標楷體" w:hAnsi="標楷體"/>
                <w:szCs w:val="24"/>
              </w:rPr>
            </w:pPr>
            <w:r>
              <w:rPr>
                <w:rFonts w:ascii="標楷體" w:eastAsia="標楷體" w:hAnsi="標楷體" w:hint="eastAsia"/>
                <w:szCs w:val="24"/>
              </w:rPr>
              <w:t>「（</w:t>
            </w:r>
            <w:r w:rsidRPr="00FC4C19">
              <w:rPr>
                <w:rFonts w:ascii="標楷體" w:eastAsia="標楷體" w:hAnsi="標楷體" w:hint="eastAsia"/>
                <w:szCs w:val="24"/>
              </w:rPr>
              <w:t>刪除</w:t>
            </w:r>
            <w:r>
              <w:rPr>
                <w:rFonts w:ascii="標楷體" w:eastAsia="標楷體" w:hAnsi="標楷體" w:hint="eastAsia"/>
                <w:szCs w:val="24"/>
              </w:rPr>
              <w:t>）」</w:t>
            </w:r>
          </w:p>
        </w:tc>
      </w:tr>
      <w:tr w:rsidR="00FC4C19" w:rsidRPr="00FC4C19" w:rsidTr="00162EB4">
        <w:tc>
          <w:tcPr>
            <w:tcW w:w="1555" w:type="dxa"/>
          </w:tcPr>
          <w:p w:rsidR="0084262D" w:rsidRPr="00FC4C19" w:rsidRDefault="0084262D" w:rsidP="00011EE0">
            <w:pPr>
              <w:ind w:leftChars="-45" w:left="-108" w:rightChars="-45" w:right="-108"/>
              <w:jc w:val="both"/>
              <w:rPr>
                <w:rFonts w:eastAsia="標楷體"/>
              </w:rPr>
            </w:pPr>
            <w:r w:rsidRPr="00FC4C19">
              <w:rPr>
                <w:rFonts w:eastAsia="標楷體"/>
                <w:spacing w:val="30"/>
                <w:kern w:val="0"/>
                <w:fitText w:val="1440" w:id="-1214025463"/>
              </w:rPr>
              <w:t>第二十六</w:t>
            </w:r>
            <w:r w:rsidRPr="00FC4C19">
              <w:rPr>
                <w:rFonts w:eastAsia="標楷體"/>
                <w:kern w:val="0"/>
                <w:fitText w:val="1440" w:id="-1214025463"/>
              </w:rPr>
              <w:t>條</w:t>
            </w:r>
          </w:p>
        </w:tc>
        <w:tc>
          <w:tcPr>
            <w:tcW w:w="8639" w:type="dxa"/>
          </w:tcPr>
          <w:p w:rsidR="0084262D" w:rsidRPr="00FC4C19" w:rsidRDefault="00247A35" w:rsidP="00AE30CE">
            <w:pPr>
              <w:ind w:left="1200" w:hangingChars="500" w:hanging="1200"/>
              <w:jc w:val="both"/>
              <w:rPr>
                <w:rFonts w:ascii="標楷體" w:eastAsia="標楷體" w:hAnsi="標楷體"/>
                <w:szCs w:val="24"/>
              </w:rPr>
            </w:pPr>
            <w:r>
              <w:rPr>
                <w:rFonts w:ascii="標楷體" w:eastAsia="標楷體" w:hAnsi="標楷體" w:hint="eastAsia"/>
                <w:szCs w:val="24"/>
              </w:rPr>
              <w:t>「（</w:t>
            </w:r>
            <w:r w:rsidRPr="00FC4C19">
              <w:rPr>
                <w:rFonts w:ascii="標楷體" w:eastAsia="標楷體" w:hAnsi="標楷體" w:hint="eastAsia"/>
                <w:szCs w:val="24"/>
              </w:rPr>
              <w:t>刪除</w:t>
            </w:r>
            <w:r>
              <w:rPr>
                <w:rFonts w:ascii="標楷體" w:eastAsia="標楷體" w:hAnsi="標楷體" w:hint="eastAsia"/>
                <w:szCs w:val="24"/>
              </w:rPr>
              <w:t>）」</w:t>
            </w:r>
          </w:p>
        </w:tc>
      </w:tr>
      <w:tr w:rsidR="00FC4C19" w:rsidRPr="00FC4C19" w:rsidTr="00162EB4">
        <w:tc>
          <w:tcPr>
            <w:tcW w:w="1555" w:type="dxa"/>
          </w:tcPr>
          <w:p w:rsidR="0084262D" w:rsidRPr="00FC4C19" w:rsidRDefault="0084262D" w:rsidP="00011EE0">
            <w:pPr>
              <w:ind w:leftChars="-45" w:left="-108" w:rightChars="-45" w:right="-108"/>
              <w:jc w:val="both"/>
              <w:rPr>
                <w:rFonts w:eastAsia="標楷體"/>
              </w:rPr>
            </w:pPr>
            <w:r w:rsidRPr="00FC4C19">
              <w:rPr>
                <w:rFonts w:ascii="標楷體" w:eastAsia="標楷體" w:hAnsi="標楷體"/>
                <w:spacing w:val="30"/>
                <w:kern w:val="0"/>
                <w:fitText w:val="1440" w:id="-1214025464"/>
              </w:rPr>
              <w:t>第二十七</w:t>
            </w:r>
            <w:r w:rsidRPr="00FC4C19">
              <w:rPr>
                <w:rFonts w:ascii="標楷體" w:eastAsia="標楷體" w:hAnsi="標楷體"/>
                <w:kern w:val="0"/>
                <w:fitText w:val="1440" w:id="-1214025464"/>
              </w:rPr>
              <w:t>條</w:t>
            </w:r>
          </w:p>
        </w:tc>
        <w:tc>
          <w:tcPr>
            <w:tcW w:w="8639" w:type="dxa"/>
          </w:tcPr>
          <w:p w:rsidR="0084262D" w:rsidRPr="00FC4C19" w:rsidRDefault="00247A35" w:rsidP="00AE30CE">
            <w:pPr>
              <w:ind w:left="1200" w:hangingChars="500" w:hanging="1200"/>
              <w:jc w:val="both"/>
              <w:rPr>
                <w:rFonts w:ascii="標楷體" w:eastAsia="標楷體" w:hAnsi="標楷體"/>
                <w:szCs w:val="24"/>
              </w:rPr>
            </w:pPr>
            <w:r>
              <w:rPr>
                <w:rFonts w:ascii="標楷體" w:eastAsia="標楷體" w:hAnsi="標楷體" w:hint="eastAsia"/>
                <w:szCs w:val="24"/>
              </w:rPr>
              <w:t>「（</w:t>
            </w:r>
            <w:r w:rsidRPr="00FC4C19">
              <w:rPr>
                <w:rFonts w:ascii="標楷體" w:eastAsia="標楷體" w:hAnsi="標楷體" w:hint="eastAsia"/>
                <w:szCs w:val="24"/>
              </w:rPr>
              <w:t>刪除</w:t>
            </w:r>
            <w:r>
              <w:rPr>
                <w:rFonts w:ascii="標楷體" w:eastAsia="標楷體" w:hAnsi="標楷體" w:hint="eastAsia"/>
                <w:szCs w:val="24"/>
              </w:rPr>
              <w:t>）」</w:t>
            </w:r>
          </w:p>
        </w:tc>
      </w:tr>
      <w:tr w:rsidR="00FC4C19" w:rsidRPr="00FC4C19" w:rsidTr="00162EB4">
        <w:tc>
          <w:tcPr>
            <w:tcW w:w="1555" w:type="dxa"/>
          </w:tcPr>
          <w:p w:rsidR="0084262D" w:rsidRPr="00FC4C19" w:rsidRDefault="0084262D" w:rsidP="00011EE0">
            <w:pPr>
              <w:ind w:leftChars="-45" w:left="-108" w:rightChars="-45" w:right="-108"/>
              <w:jc w:val="both"/>
              <w:rPr>
                <w:rFonts w:ascii="標楷體" w:eastAsia="標楷體" w:hAnsi="標楷體"/>
              </w:rPr>
            </w:pPr>
            <w:r w:rsidRPr="00FC4C19">
              <w:rPr>
                <w:rFonts w:ascii="標楷體" w:eastAsia="標楷體" w:hAnsi="標楷體"/>
                <w:spacing w:val="30"/>
                <w:kern w:val="0"/>
                <w:fitText w:val="1440" w:id="-1214025465"/>
              </w:rPr>
              <w:t>第二十八</w:t>
            </w:r>
            <w:r w:rsidRPr="00FC4C19">
              <w:rPr>
                <w:rFonts w:ascii="標楷體" w:eastAsia="標楷體" w:hAnsi="標楷體"/>
                <w:kern w:val="0"/>
                <w:fitText w:val="1440" w:id="-1214025465"/>
              </w:rPr>
              <w:t>條</w:t>
            </w:r>
          </w:p>
        </w:tc>
        <w:tc>
          <w:tcPr>
            <w:tcW w:w="8639" w:type="dxa"/>
          </w:tcPr>
          <w:p w:rsidR="0084262D" w:rsidRPr="00FC4C19" w:rsidRDefault="00247A35" w:rsidP="00AE30CE">
            <w:pPr>
              <w:ind w:left="1200" w:hangingChars="500" w:hanging="1200"/>
              <w:jc w:val="both"/>
              <w:rPr>
                <w:rFonts w:ascii="標楷體" w:eastAsia="標楷體" w:hAnsi="標楷體"/>
                <w:szCs w:val="24"/>
              </w:rPr>
            </w:pPr>
            <w:r>
              <w:rPr>
                <w:rFonts w:ascii="標楷體" w:eastAsia="標楷體" w:hAnsi="標楷體" w:hint="eastAsia"/>
                <w:szCs w:val="24"/>
              </w:rPr>
              <w:t>「（</w:t>
            </w:r>
            <w:r w:rsidRPr="00FC4C19">
              <w:rPr>
                <w:rFonts w:ascii="標楷體" w:eastAsia="標楷體" w:hAnsi="標楷體" w:hint="eastAsia"/>
                <w:szCs w:val="24"/>
              </w:rPr>
              <w:t>刪除</w:t>
            </w:r>
            <w:r>
              <w:rPr>
                <w:rFonts w:ascii="標楷體" w:eastAsia="標楷體" w:hAnsi="標楷體" w:hint="eastAsia"/>
                <w:szCs w:val="24"/>
              </w:rPr>
              <w:t>）」</w:t>
            </w:r>
          </w:p>
        </w:tc>
      </w:tr>
      <w:tr w:rsidR="00FC4C19" w:rsidRPr="00FC4C19" w:rsidTr="00162EB4">
        <w:tc>
          <w:tcPr>
            <w:tcW w:w="1555" w:type="dxa"/>
          </w:tcPr>
          <w:p w:rsidR="0084262D" w:rsidRPr="00FC4C19" w:rsidRDefault="0084262D" w:rsidP="00011EE0">
            <w:pPr>
              <w:ind w:leftChars="-45" w:left="-108" w:rightChars="-45" w:right="-108"/>
              <w:jc w:val="both"/>
              <w:rPr>
                <w:rFonts w:ascii="標楷體" w:eastAsia="標楷體" w:hAnsi="標楷體"/>
              </w:rPr>
            </w:pPr>
            <w:r w:rsidRPr="00FC4C19">
              <w:rPr>
                <w:rFonts w:eastAsia="標楷體" w:hint="eastAsia"/>
                <w:spacing w:val="30"/>
                <w:kern w:val="0"/>
                <w:fitText w:val="1440" w:id="-1214025466"/>
              </w:rPr>
              <w:t>第二十九</w:t>
            </w:r>
            <w:r w:rsidRPr="00FC4C19">
              <w:rPr>
                <w:rFonts w:eastAsia="標楷體" w:hint="eastAsia"/>
                <w:kern w:val="0"/>
                <w:fitText w:val="1440" w:id="-1214025466"/>
              </w:rPr>
              <w:t>條</w:t>
            </w:r>
          </w:p>
        </w:tc>
        <w:tc>
          <w:tcPr>
            <w:tcW w:w="8639" w:type="dxa"/>
          </w:tcPr>
          <w:p w:rsidR="00BE71B4" w:rsidRPr="00FC4C19" w:rsidRDefault="00BE71B4" w:rsidP="00BE71B4">
            <w:pPr>
              <w:jc w:val="both"/>
              <w:rPr>
                <w:rFonts w:ascii="標楷體" w:eastAsia="標楷體" w:hAnsi="標楷體"/>
                <w:szCs w:val="24"/>
              </w:rPr>
            </w:pPr>
            <w:r w:rsidRPr="00FC4C19">
              <w:rPr>
                <w:rFonts w:ascii="標楷體" w:eastAsia="標楷體" w:hAnsi="標楷體" w:hint="eastAsia"/>
                <w:szCs w:val="24"/>
              </w:rPr>
              <w:t>符合下列情形之一，使用本所指定墓基或骨灰(骸)存放設施，免收使用費及管理費，且不得申請換位：</w:t>
            </w:r>
          </w:p>
          <w:p w:rsidR="0084262D" w:rsidRPr="00FC4C19" w:rsidRDefault="00BE71B4" w:rsidP="00BE71B4">
            <w:pPr>
              <w:jc w:val="both"/>
              <w:rPr>
                <w:rFonts w:ascii="標楷體" w:eastAsia="標楷體" w:hAnsi="標楷體"/>
                <w:szCs w:val="24"/>
              </w:rPr>
            </w:pPr>
            <w:r w:rsidRPr="00FC4C19">
              <w:rPr>
                <w:rFonts w:ascii="標楷體" w:eastAsia="標楷體" w:hAnsi="標楷體"/>
                <w:szCs w:val="24"/>
              </w:rPr>
              <w:t>一</w:t>
            </w:r>
            <w:r w:rsidRPr="00FC4C19">
              <w:rPr>
                <w:rFonts w:ascii="標楷體" w:eastAsia="標楷體" w:hAnsi="標楷體" w:hint="eastAsia"/>
                <w:szCs w:val="24"/>
              </w:rPr>
              <w:t>、</w:t>
            </w:r>
            <w:r w:rsidR="0084262D" w:rsidRPr="00FC4C19">
              <w:rPr>
                <w:rFonts w:ascii="標楷體" w:eastAsia="標楷體" w:hAnsi="標楷體" w:hint="eastAsia"/>
                <w:szCs w:val="24"/>
              </w:rPr>
              <w:t>生前經直轄市或縣(市)政府列冊低收入戶者。</w:t>
            </w:r>
          </w:p>
          <w:p w:rsidR="0084262D" w:rsidRPr="00FC4C19" w:rsidRDefault="00BE71B4" w:rsidP="00BE71B4">
            <w:pPr>
              <w:jc w:val="both"/>
              <w:rPr>
                <w:rFonts w:ascii="標楷體" w:eastAsia="標楷體" w:hAnsi="標楷體"/>
                <w:szCs w:val="24"/>
              </w:rPr>
            </w:pPr>
            <w:r w:rsidRPr="00FC4C19">
              <w:rPr>
                <w:rFonts w:ascii="標楷體" w:eastAsia="標楷體" w:hAnsi="標楷體" w:hint="eastAsia"/>
                <w:szCs w:val="24"/>
              </w:rPr>
              <w:t>二、</w:t>
            </w:r>
            <w:r w:rsidR="0084262D" w:rsidRPr="00FC4C19">
              <w:rPr>
                <w:rFonts w:ascii="標楷體" w:eastAsia="標楷體" w:hAnsi="標楷體" w:hint="eastAsia"/>
                <w:szCs w:val="24"/>
              </w:rPr>
              <w:t>無人認領之屍體骨骸。</w:t>
            </w:r>
          </w:p>
          <w:p w:rsidR="0084262D" w:rsidRPr="00FC4C19" w:rsidRDefault="00BE71B4" w:rsidP="00BE71B4">
            <w:pPr>
              <w:jc w:val="both"/>
              <w:rPr>
                <w:rFonts w:ascii="標楷體" w:eastAsia="標楷體" w:hAnsi="標楷體"/>
                <w:szCs w:val="24"/>
              </w:rPr>
            </w:pPr>
            <w:r w:rsidRPr="00FC4C19">
              <w:rPr>
                <w:rFonts w:ascii="標楷體" w:eastAsia="標楷體" w:hAnsi="標楷體" w:hint="eastAsia"/>
                <w:szCs w:val="24"/>
              </w:rPr>
              <w:t>三、</w:t>
            </w:r>
            <w:r w:rsidR="0084262D" w:rsidRPr="00FC4C19">
              <w:rPr>
                <w:rFonts w:ascii="標楷體" w:eastAsia="標楷體" w:hAnsi="標楷體" w:hint="eastAsia"/>
                <w:szCs w:val="24"/>
              </w:rPr>
              <w:t>現役軍人因公或作戰、演習死亡。</w:t>
            </w:r>
          </w:p>
          <w:p w:rsidR="0084262D" w:rsidRPr="00FC4C19" w:rsidRDefault="00BE71B4" w:rsidP="00BE71B4">
            <w:pPr>
              <w:jc w:val="both"/>
              <w:rPr>
                <w:rFonts w:ascii="標楷體" w:eastAsia="標楷體" w:hAnsi="標楷體"/>
                <w:szCs w:val="24"/>
              </w:rPr>
            </w:pPr>
            <w:r w:rsidRPr="00FC4C19">
              <w:rPr>
                <w:rFonts w:ascii="標楷體" w:eastAsia="標楷體" w:hAnsi="標楷體" w:hint="eastAsia"/>
                <w:szCs w:val="24"/>
              </w:rPr>
              <w:t>四、</w:t>
            </w:r>
            <w:r w:rsidR="0084262D" w:rsidRPr="00FC4C19">
              <w:rPr>
                <w:rFonts w:ascii="標楷體" w:eastAsia="標楷體" w:hAnsi="標楷體" w:hint="eastAsia"/>
                <w:szCs w:val="24"/>
              </w:rPr>
              <w:t>本鄉籍滿百歲以上人瑞死亡者。</w:t>
            </w:r>
          </w:p>
          <w:p w:rsidR="0084262D" w:rsidRPr="00FC4C19" w:rsidRDefault="00BE71B4" w:rsidP="00BE71B4">
            <w:pPr>
              <w:jc w:val="both"/>
              <w:rPr>
                <w:rFonts w:ascii="標楷體" w:eastAsia="標楷體" w:hAnsi="標楷體"/>
                <w:szCs w:val="24"/>
              </w:rPr>
            </w:pPr>
            <w:r w:rsidRPr="00FC4C19">
              <w:rPr>
                <w:rFonts w:ascii="標楷體" w:eastAsia="標楷體" w:hAnsi="標楷體" w:hint="eastAsia"/>
                <w:szCs w:val="24"/>
              </w:rPr>
              <w:t>五、</w:t>
            </w:r>
            <w:r w:rsidR="0084262D" w:rsidRPr="00FC4C19">
              <w:rPr>
                <w:rFonts w:ascii="標楷體" w:eastAsia="標楷體" w:hAnsi="標楷體" w:hint="eastAsia"/>
                <w:szCs w:val="24"/>
              </w:rPr>
              <w:t>其他經主管機關認為必要者。</w:t>
            </w:r>
          </w:p>
          <w:p w:rsidR="0084262D" w:rsidRPr="00FC4C19" w:rsidRDefault="0084262D" w:rsidP="00AE30CE">
            <w:pPr>
              <w:pStyle w:val="2"/>
              <w:snapToGrid/>
              <w:spacing w:line="240" w:lineRule="auto"/>
              <w:ind w:leftChars="0" w:left="0" w:firstLineChars="0" w:firstLine="0"/>
              <w:jc w:val="both"/>
              <w:rPr>
                <w:rFonts w:ascii="標楷體" w:hAnsi="標楷體"/>
                <w:sz w:val="24"/>
              </w:rPr>
            </w:pPr>
            <w:r w:rsidRPr="00FC4C19">
              <w:rPr>
                <w:rFonts w:ascii="標楷體" w:hAnsi="標楷體" w:hint="eastAsia"/>
                <w:sz w:val="24"/>
              </w:rPr>
              <w:t>符合下列情形之一，使用本所指定墓基或骨灰(骸)存放設施，相關規費減半:</w:t>
            </w:r>
          </w:p>
          <w:p w:rsidR="0084262D" w:rsidRPr="00FC4C19" w:rsidRDefault="0084262D" w:rsidP="00AE30CE">
            <w:pPr>
              <w:pStyle w:val="a4"/>
              <w:numPr>
                <w:ilvl w:val="0"/>
                <w:numId w:val="21"/>
              </w:numPr>
              <w:ind w:leftChars="0"/>
              <w:jc w:val="both"/>
              <w:rPr>
                <w:rFonts w:ascii="標楷體" w:eastAsia="標楷體" w:hAnsi="標楷體"/>
                <w:szCs w:val="24"/>
              </w:rPr>
            </w:pPr>
            <w:r w:rsidRPr="00FC4C19">
              <w:rPr>
                <w:rFonts w:ascii="標楷體" w:eastAsia="標楷體" w:hAnsi="標楷體" w:hint="eastAsia"/>
                <w:szCs w:val="24"/>
              </w:rPr>
              <w:t>政府公費收容之仁愛之家、育幼、教養、救助機構之院民(童)死亡。</w:t>
            </w:r>
          </w:p>
          <w:p w:rsidR="0084262D" w:rsidRPr="00FC4C19" w:rsidRDefault="0084262D" w:rsidP="00AE30CE">
            <w:pPr>
              <w:pStyle w:val="a4"/>
              <w:numPr>
                <w:ilvl w:val="0"/>
                <w:numId w:val="21"/>
              </w:numPr>
              <w:ind w:leftChars="0"/>
              <w:jc w:val="both"/>
              <w:rPr>
                <w:rFonts w:ascii="標楷體" w:eastAsia="標楷體" w:hAnsi="標楷體"/>
                <w:szCs w:val="24"/>
              </w:rPr>
            </w:pPr>
            <w:r w:rsidRPr="00FC4C19">
              <w:rPr>
                <w:rFonts w:ascii="標楷體" w:eastAsia="標楷體" w:hAnsi="標楷體" w:hint="eastAsia"/>
                <w:szCs w:val="24"/>
              </w:rPr>
              <w:t>其他經主管機關認為必要者。</w:t>
            </w:r>
          </w:p>
          <w:p w:rsidR="0084262D" w:rsidRPr="00FC4C19" w:rsidRDefault="0084262D" w:rsidP="00BE71B4">
            <w:pPr>
              <w:ind w:left="1200" w:hangingChars="500" w:hanging="1200"/>
              <w:jc w:val="both"/>
              <w:rPr>
                <w:rFonts w:ascii="標楷體" w:eastAsia="標楷體" w:hAnsi="標楷體"/>
                <w:szCs w:val="24"/>
              </w:rPr>
            </w:pPr>
            <w:r w:rsidRPr="00FC4C19">
              <w:rPr>
                <w:rFonts w:ascii="標楷體" w:eastAsia="標楷體" w:hAnsi="標楷體" w:cs="Times New Roman" w:hint="eastAsia"/>
                <w:szCs w:val="24"/>
              </w:rPr>
              <w:t>符合上述資格者，優惠以一次為限。</w:t>
            </w:r>
          </w:p>
        </w:tc>
      </w:tr>
      <w:tr w:rsidR="00FC4C19" w:rsidRPr="00FC4C19" w:rsidTr="00162EB4">
        <w:tc>
          <w:tcPr>
            <w:tcW w:w="1555" w:type="dxa"/>
          </w:tcPr>
          <w:p w:rsidR="0087790A" w:rsidRPr="00FC4C19" w:rsidRDefault="0087790A" w:rsidP="00011EE0">
            <w:pPr>
              <w:ind w:leftChars="-45" w:left="-108" w:rightChars="-45" w:right="-108"/>
              <w:jc w:val="both"/>
              <w:rPr>
                <w:rFonts w:eastAsia="標楷體"/>
                <w:szCs w:val="24"/>
              </w:rPr>
            </w:pPr>
            <w:r w:rsidRPr="00A34363">
              <w:rPr>
                <w:rFonts w:eastAsia="標楷體"/>
                <w:spacing w:val="75"/>
                <w:kern w:val="0"/>
                <w:szCs w:val="24"/>
                <w:fitText w:val="1440" w:id="-1214025462"/>
              </w:rPr>
              <w:t>第三十</w:t>
            </w:r>
            <w:r w:rsidRPr="00A34363">
              <w:rPr>
                <w:rFonts w:eastAsia="標楷體"/>
                <w:spacing w:val="15"/>
                <w:kern w:val="0"/>
                <w:szCs w:val="24"/>
                <w:fitText w:val="1440" w:id="-1214025462"/>
              </w:rPr>
              <w:t>條</w:t>
            </w:r>
          </w:p>
        </w:tc>
        <w:tc>
          <w:tcPr>
            <w:tcW w:w="8639" w:type="dxa"/>
          </w:tcPr>
          <w:p w:rsidR="0087790A" w:rsidRPr="00FC4C19" w:rsidRDefault="0087790A" w:rsidP="00AE30CE">
            <w:pPr>
              <w:jc w:val="both"/>
              <w:rPr>
                <w:rFonts w:eastAsia="標楷體"/>
                <w:szCs w:val="24"/>
              </w:rPr>
            </w:pPr>
            <w:r w:rsidRPr="00FC4C19">
              <w:rPr>
                <w:rFonts w:eastAsia="標楷體" w:hint="eastAsia"/>
                <w:szCs w:val="24"/>
              </w:rPr>
              <w:t>本自治條例所規定之相關規費，申請人應自本所開立繳費聯單後十日內繳清款項，逾期未繳納者，將註銷原申請案。</w:t>
            </w:r>
          </w:p>
        </w:tc>
      </w:tr>
      <w:tr w:rsidR="00FC4C19" w:rsidRPr="00FC4C19" w:rsidTr="00162EB4">
        <w:tc>
          <w:tcPr>
            <w:tcW w:w="1555" w:type="dxa"/>
          </w:tcPr>
          <w:p w:rsidR="0087790A" w:rsidRPr="00FC4C19" w:rsidRDefault="0087790A" w:rsidP="00011EE0">
            <w:pPr>
              <w:ind w:leftChars="-45" w:left="-108" w:rightChars="-45" w:right="-108"/>
              <w:jc w:val="both"/>
              <w:rPr>
                <w:rFonts w:eastAsia="標楷體"/>
                <w:szCs w:val="24"/>
              </w:rPr>
            </w:pPr>
            <w:r w:rsidRPr="00FC4C19">
              <w:rPr>
                <w:rFonts w:eastAsia="標楷體"/>
                <w:spacing w:val="30"/>
                <w:kern w:val="0"/>
                <w:szCs w:val="24"/>
                <w:fitText w:val="1440" w:id="-1214025461"/>
              </w:rPr>
              <w:t>第三十一</w:t>
            </w:r>
            <w:r w:rsidRPr="00FC4C19">
              <w:rPr>
                <w:rFonts w:eastAsia="標楷體"/>
                <w:kern w:val="0"/>
                <w:szCs w:val="24"/>
                <w:fitText w:val="1440" w:id="-1214025461"/>
              </w:rPr>
              <w:t>條</w:t>
            </w:r>
          </w:p>
        </w:tc>
        <w:tc>
          <w:tcPr>
            <w:tcW w:w="8639" w:type="dxa"/>
          </w:tcPr>
          <w:p w:rsidR="0087790A" w:rsidRPr="00FC4C19" w:rsidRDefault="0087790A" w:rsidP="00AE30CE">
            <w:pPr>
              <w:jc w:val="both"/>
              <w:rPr>
                <w:rFonts w:eastAsia="標楷體"/>
                <w:szCs w:val="24"/>
              </w:rPr>
            </w:pPr>
            <w:r w:rsidRPr="00FC4C19">
              <w:rPr>
                <w:rFonts w:eastAsia="標楷體"/>
                <w:szCs w:val="24"/>
              </w:rPr>
              <w:t>為鼓勵辦理殯葬業務員工，本所得編列殯葬業務提成獎金發放，提成獎金支給標準本所另</w:t>
            </w:r>
            <w:r w:rsidR="00247A35">
              <w:rPr>
                <w:rFonts w:eastAsia="標楷體"/>
                <w:szCs w:val="24"/>
              </w:rPr>
              <w:t>定</w:t>
            </w:r>
            <w:r w:rsidRPr="00FC4C19">
              <w:rPr>
                <w:rFonts w:eastAsia="標楷體"/>
                <w:szCs w:val="24"/>
              </w:rPr>
              <w:t>之。</w:t>
            </w:r>
          </w:p>
        </w:tc>
      </w:tr>
      <w:tr w:rsidR="00FC4C19" w:rsidRPr="00FC4C19" w:rsidTr="00162EB4">
        <w:tc>
          <w:tcPr>
            <w:tcW w:w="1555" w:type="dxa"/>
          </w:tcPr>
          <w:p w:rsidR="0087790A" w:rsidRPr="00FC4C19" w:rsidRDefault="0087790A" w:rsidP="00011EE0">
            <w:pPr>
              <w:ind w:leftChars="-45" w:left="-108" w:rightChars="-45" w:right="-108"/>
              <w:jc w:val="both"/>
              <w:rPr>
                <w:rFonts w:eastAsia="標楷體"/>
                <w:szCs w:val="24"/>
              </w:rPr>
            </w:pPr>
            <w:r w:rsidRPr="00FC4C19">
              <w:rPr>
                <w:rFonts w:ascii="標楷體" w:eastAsia="標楷體" w:hAnsi="標楷體" w:hint="eastAsia"/>
                <w:spacing w:val="30"/>
                <w:kern w:val="0"/>
                <w:szCs w:val="24"/>
                <w:fitText w:val="1440" w:id="-1214025216"/>
              </w:rPr>
              <w:t>第三十二</w:t>
            </w:r>
            <w:r w:rsidRPr="00FC4C19">
              <w:rPr>
                <w:rFonts w:ascii="標楷體" w:eastAsia="標楷體" w:hAnsi="標楷體" w:hint="eastAsia"/>
                <w:kern w:val="0"/>
                <w:szCs w:val="24"/>
                <w:fitText w:val="1440" w:id="-1214025216"/>
              </w:rPr>
              <w:t>條</w:t>
            </w:r>
          </w:p>
        </w:tc>
        <w:tc>
          <w:tcPr>
            <w:tcW w:w="8639" w:type="dxa"/>
          </w:tcPr>
          <w:p w:rsidR="0087790A" w:rsidRPr="00FC4C19" w:rsidRDefault="0087790A" w:rsidP="00AE30CE">
            <w:pPr>
              <w:jc w:val="both"/>
              <w:rPr>
                <w:rFonts w:eastAsia="標楷體"/>
                <w:szCs w:val="24"/>
              </w:rPr>
            </w:pPr>
            <w:r w:rsidRPr="00FC4C19">
              <w:rPr>
                <w:rFonts w:eastAsia="標楷體" w:hint="eastAsia"/>
                <w:szCs w:val="24"/>
              </w:rPr>
              <w:t>本自治條例所</w:t>
            </w:r>
            <w:r w:rsidR="00247A35">
              <w:rPr>
                <w:rFonts w:eastAsia="標楷體" w:hint="eastAsia"/>
                <w:szCs w:val="24"/>
              </w:rPr>
              <w:t>定</w:t>
            </w:r>
            <w:r w:rsidRPr="00FC4C19">
              <w:rPr>
                <w:rFonts w:eastAsia="標楷體" w:hint="eastAsia"/>
                <w:szCs w:val="24"/>
              </w:rPr>
              <w:t>骨灰（骸）存放設施所收取之使用規費，每年按營收之（管理費以外之其他費用）總額百分之二，提撥為準備金，並設置專戶儲存之。</w:t>
            </w:r>
          </w:p>
        </w:tc>
      </w:tr>
      <w:tr w:rsidR="00FC4C19" w:rsidRPr="00FC4C19" w:rsidTr="00162EB4">
        <w:tc>
          <w:tcPr>
            <w:tcW w:w="1555" w:type="dxa"/>
          </w:tcPr>
          <w:p w:rsidR="0087790A" w:rsidRPr="00FC4C19" w:rsidRDefault="0087790A" w:rsidP="00011EE0">
            <w:pPr>
              <w:ind w:leftChars="-45" w:left="-108" w:rightChars="-45" w:right="-108"/>
              <w:jc w:val="both"/>
              <w:rPr>
                <w:rFonts w:ascii="標楷體" w:eastAsia="標楷體" w:hAnsi="標楷體"/>
                <w:szCs w:val="24"/>
              </w:rPr>
            </w:pPr>
            <w:r w:rsidRPr="00A34363">
              <w:rPr>
                <w:rFonts w:eastAsia="標楷體" w:hint="eastAsia"/>
                <w:spacing w:val="15"/>
                <w:kern w:val="0"/>
                <w:szCs w:val="24"/>
                <w:fitText w:val="1380" w:id="-1214025214"/>
              </w:rPr>
              <w:t>第三十三</w:t>
            </w:r>
            <w:r w:rsidRPr="00A34363">
              <w:rPr>
                <w:rFonts w:ascii="標楷體" w:eastAsia="標楷體" w:hAnsi="標楷體" w:hint="eastAsia"/>
                <w:spacing w:val="30"/>
                <w:kern w:val="0"/>
                <w:szCs w:val="24"/>
                <w:fitText w:val="1380" w:id="-1214025214"/>
              </w:rPr>
              <w:t>條</w:t>
            </w:r>
          </w:p>
        </w:tc>
        <w:tc>
          <w:tcPr>
            <w:tcW w:w="8639" w:type="dxa"/>
          </w:tcPr>
          <w:p w:rsidR="0087790A" w:rsidRPr="00FC4C19" w:rsidRDefault="0087790A" w:rsidP="00AE30CE">
            <w:pPr>
              <w:jc w:val="both"/>
              <w:rPr>
                <w:rFonts w:eastAsia="標楷體"/>
                <w:szCs w:val="24"/>
              </w:rPr>
            </w:pPr>
            <w:r w:rsidRPr="00FC4C19">
              <w:rPr>
                <w:rFonts w:ascii="標楷體" w:eastAsia="標楷體" w:hAnsi="標楷體" w:hint="eastAsia"/>
                <w:szCs w:val="24"/>
              </w:rPr>
              <w:t>殯葬設施應置管理人員，相關管理辦法由本所另定之。</w:t>
            </w:r>
          </w:p>
        </w:tc>
      </w:tr>
      <w:tr w:rsidR="00FC4C19" w:rsidRPr="00FC4C19" w:rsidTr="00162EB4">
        <w:tc>
          <w:tcPr>
            <w:tcW w:w="1555" w:type="dxa"/>
          </w:tcPr>
          <w:p w:rsidR="0087790A" w:rsidRPr="00FC4C19" w:rsidRDefault="0087790A" w:rsidP="00011EE0">
            <w:pPr>
              <w:ind w:leftChars="-45" w:left="-108" w:rightChars="-45" w:right="-108"/>
              <w:jc w:val="both"/>
              <w:rPr>
                <w:rFonts w:eastAsia="標楷體"/>
                <w:szCs w:val="24"/>
              </w:rPr>
            </w:pPr>
            <w:r w:rsidRPr="00A34363">
              <w:rPr>
                <w:rFonts w:eastAsia="標楷體" w:hint="eastAsia"/>
                <w:spacing w:val="15"/>
                <w:kern w:val="0"/>
                <w:szCs w:val="24"/>
                <w:fitText w:val="1380" w:id="-1214025213"/>
              </w:rPr>
              <w:t>第三十四</w:t>
            </w:r>
            <w:r w:rsidRPr="00A34363">
              <w:rPr>
                <w:rFonts w:eastAsia="標楷體" w:hint="eastAsia"/>
                <w:spacing w:val="30"/>
                <w:kern w:val="0"/>
                <w:szCs w:val="24"/>
                <w:fitText w:val="1380" w:id="-1214025213"/>
              </w:rPr>
              <w:t>條</w:t>
            </w:r>
          </w:p>
        </w:tc>
        <w:tc>
          <w:tcPr>
            <w:tcW w:w="8639" w:type="dxa"/>
          </w:tcPr>
          <w:p w:rsidR="0087790A" w:rsidRPr="00FC4C19" w:rsidRDefault="0087790A" w:rsidP="00AE30CE">
            <w:pPr>
              <w:jc w:val="both"/>
              <w:rPr>
                <w:rFonts w:ascii="標楷體" w:eastAsia="標楷體" w:hAnsi="標楷體"/>
                <w:szCs w:val="24"/>
              </w:rPr>
            </w:pPr>
            <w:r w:rsidRPr="00FC4C19">
              <w:rPr>
                <w:rFonts w:eastAsia="標楷體" w:hint="eastAsia"/>
                <w:szCs w:val="24"/>
              </w:rPr>
              <w:t>本自治條例內容所涉之書表格式</w:t>
            </w:r>
            <w:r w:rsidRPr="00FC4C19">
              <w:rPr>
                <w:rFonts w:ascii="標楷體" w:eastAsia="標楷體" w:hAnsi="標楷體" w:hint="eastAsia"/>
                <w:szCs w:val="24"/>
              </w:rPr>
              <w:t>，</w:t>
            </w:r>
            <w:r w:rsidRPr="00FC4C19">
              <w:rPr>
                <w:rFonts w:eastAsia="標楷體" w:hint="eastAsia"/>
                <w:szCs w:val="24"/>
              </w:rPr>
              <w:t>由本所另定之。</w:t>
            </w:r>
          </w:p>
        </w:tc>
      </w:tr>
      <w:tr w:rsidR="00515A41" w:rsidRPr="00FC4C19" w:rsidTr="00162EB4">
        <w:tc>
          <w:tcPr>
            <w:tcW w:w="1555" w:type="dxa"/>
          </w:tcPr>
          <w:p w:rsidR="0087790A" w:rsidRPr="00FC4C19" w:rsidRDefault="0087790A" w:rsidP="00011EE0">
            <w:pPr>
              <w:ind w:leftChars="-45" w:left="-108" w:rightChars="-45" w:right="-108"/>
              <w:jc w:val="both"/>
              <w:rPr>
                <w:rFonts w:eastAsia="標楷體"/>
                <w:szCs w:val="24"/>
              </w:rPr>
            </w:pPr>
            <w:r w:rsidRPr="00A34363">
              <w:rPr>
                <w:rFonts w:eastAsia="標楷體" w:hint="eastAsia"/>
                <w:spacing w:val="15"/>
                <w:kern w:val="0"/>
                <w:szCs w:val="24"/>
                <w:fitText w:val="1380" w:id="-1214025212"/>
              </w:rPr>
              <w:t>第三十五</w:t>
            </w:r>
            <w:r w:rsidRPr="00A34363">
              <w:rPr>
                <w:rFonts w:eastAsia="標楷體" w:hint="eastAsia"/>
                <w:spacing w:val="30"/>
                <w:kern w:val="0"/>
                <w:szCs w:val="24"/>
                <w:fitText w:val="1380" w:id="-1214025212"/>
              </w:rPr>
              <w:t>條</w:t>
            </w:r>
          </w:p>
        </w:tc>
        <w:tc>
          <w:tcPr>
            <w:tcW w:w="8639" w:type="dxa"/>
          </w:tcPr>
          <w:p w:rsidR="0087790A" w:rsidRPr="002B2904" w:rsidRDefault="002B2904" w:rsidP="00515A41">
            <w:pPr>
              <w:jc w:val="both"/>
              <w:rPr>
                <w:rFonts w:eastAsia="標楷體"/>
                <w:szCs w:val="24"/>
                <w:u w:val="single"/>
              </w:rPr>
            </w:pPr>
            <w:r w:rsidRPr="002B2904">
              <w:rPr>
                <w:rFonts w:eastAsia="標楷體" w:hint="eastAsia"/>
                <w:color w:val="000000" w:themeColor="text1"/>
                <w:szCs w:val="24"/>
                <w:u w:val="single"/>
              </w:rPr>
              <w:t>本自治條例自公布日施行。</w:t>
            </w:r>
            <w:r w:rsidR="00515A41" w:rsidRPr="002B2904">
              <w:rPr>
                <w:rFonts w:eastAsia="標楷體" w:hint="eastAsia"/>
                <w:color w:val="FF0000"/>
                <w:szCs w:val="24"/>
                <w:u w:val="single"/>
              </w:rPr>
              <w:t>本自治條例中華民國一百十三年</w:t>
            </w:r>
            <w:r w:rsidR="005D70A4">
              <w:rPr>
                <w:rFonts w:eastAsia="標楷體" w:hint="eastAsia"/>
                <w:color w:val="FF0000"/>
                <w:szCs w:val="24"/>
                <w:u w:val="single"/>
              </w:rPr>
              <w:t>五</w:t>
            </w:r>
            <w:r w:rsidR="00515A41" w:rsidRPr="002B2904">
              <w:rPr>
                <w:rFonts w:eastAsia="標楷體" w:hint="eastAsia"/>
                <w:color w:val="FF0000"/>
                <w:szCs w:val="24"/>
                <w:u w:val="single"/>
              </w:rPr>
              <w:t>月</w:t>
            </w:r>
            <w:r w:rsidR="005D70A4">
              <w:rPr>
                <w:rFonts w:eastAsia="標楷體" w:hint="eastAsia"/>
                <w:color w:val="FF0000"/>
                <w:szCs w:val="24"/>
                <w:u w:val="single"/>
              </w:rPr>
              <w:t>二十七</w:t>
            </w:r>
            <w:r w:rsidR="00515A41" w:rsidRPr="002B2904">
              <w:rPr>
                <w:rFonts w:eastAsia="標楷體" w:hint="eastAsia"/>
                <w:color w:val="FF0000"/>
                <w:szCs w:val="24"/>
                <w:u w:val="single"/>
              </w:rPr>
              <w:t>日修正公布之第十四條之一第三款，自一百十二年八月二十二日施行。</w:t>
            </w:r>
          </w:p>
        </w:tc>
      </w:tr>
    </w:tbl>
    <w:p w:rsidR="00701274" w:rsidRPr="00FC4C19" w:rsidRDefault="00701274"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011EE0">
      <w:pPr>
        <w:jc w:val="both"/>
      </w:pPr>
    </w:p>
    <w:p w:rsidR="009E2272" w:rsidRPr="00FC4C19" w:rsidRDefault="009E2272" w:rsidP="009E2272">
      <w:pPr>
        <w:snapToGrid w:val="0"/>
        <w:spacing w:line="400" w:lineRule="atLeast"/>
        <w:ind w:left="1381" w:hangingChars="600" w:hanging="1381"/>
        <w:rPr>
          <w:rFonts w:eastAsia="標楷體"/>
          <w:b/>
          <w:sz w:val="23"/>
          <w:szCs w:val="23"/>
        </w:rPr>
      </w:pPr>
      <w:r w:rsidRPr="00FC4C19">
        <w:rPr>
          <w:rFonts w:ascii="標楷體" w:eastAsia="標楷體" w:hAnsi="標楷體" w:hint="eastAsia"/>
          <w:b/>
          <w:sz w:val="23"/>
          <w:szCs w:val="23"/>
        </w:rPr>
        <w:t>附表：                中寮鄉納骨堂收費標準表    單位：</w:t>
      </w:r>
      <w:r w:rsidRPr="00FC4C19">
        <w:rPr>
          <w:rFonts w:eastAsia="標楷體" w:hint="eastAsia"/>
          <w:b/>
          <w:sz w:val="23"/>
          <w:szCs w:val="23"/>
        </w:rPr>
        <w:t>新臺幣</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594"/>
        <w:gridCol w:w="2103"/>
        <w:gridCol w:w="1633"/>
        <w:gridCol w:w="1779"/>
        <w:gridCol w:w="1784"/>
        <w:gridCol w:w="1183"/>
      </w:tblGrid>
      <w:tr w:rsidR="00FC4C19" w:rsidRPr="00FC4C19" w:rsidTr="00E56AF8">
        <w:trPr>
          <w:trHeight w:val="870"/>
        </w:trPr>
        <w:tc>
          <w:tcPr>
            <w:tcW w:w="10191" w:type="dxa"/>
            <w:gridSpan w:val="6"/>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第十公墓納骨堂</w:t>
            </w:r>
          </w:p>
        </w:tc>
      </w:tr>
      <w:tr w:rsidR="00FC4C19" w:rsidRPr="00FC4C19" w:rsidTr="00E56AF8">
        <w:trPr>
          <w:trHeight w:val="870"/>
        </w:trPr>
        <w:tc>
          <w:tcPr>
            <w:tcW w:w="1620" w:type="dxa"/>
            <w:vMerge w:val="restart"/>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名    稱</w:t>
            </w:r>
          </w:p>
        </w:tc>
        <w:tc>
          <w:tcPr>
            <w:tcW w:w="2134" w:type="dxa"/>
            <w:vMerge w:val="restart"/>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層    別</w:t>
            </w:r>
          </w:p>
        </w:tc>
        <w:tc>
          <w:tcPr>
            <w:tcW w:w="3446" w:type="dxa"/>
            <w:gridSpan w:val="2"/>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本  鄉  籍</w:t>
            </w:r>
          </w:p>
        </w:tc>
        <w:tc>
          <w:tcPr>
            <w:tcW w:w="2991" w:type="dxa"/>
            <w:gridSpan w:val="2"/>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外  鄉  籍</w:t>
            </w:r>
          </w:p>
        </w:tc>
      </w:tr>
      <w:tr w:rsidR="00FC4C19" w:rsidRPr="00FC4C19" w:rsidTr="00E56AF8">
        <w:trPr>
          <w:trHeight w:val="870"/>
        </w:trPr>
        <w:tc>
          <w:tcPr>
            <w:tcW w:w="1620" w:type="dxa"/>
            <w:vMerge/>
            <w:vAlign w:val="center"/>
          </w:tcPr>
          <w:p w:rsidR="009E2272" w:rsidRPr="00FC4C19" w:rsidRDefault="009E2272" w:rsidP="00E56AF8">
            <w:pPr>
              <w:jc w:val="center"/>
              <w:rPr>
                <w:rFonts w:ascii="標楷體" w:eastAsia="標楷體" w:hAnsi="標楷體"/>
                <w:sz w:val="23"/>
                <w:szCs w:val="23"/>
              </w:rPr>
            </w:pPr>
          </w:p>
        </w:tc>
        <w:tc>
          <w:tcPr>
            <w:tcW w:w="2134" w:type="dxa"/>
            <w:vMerge/>
            <w:vAlign w:val="center"/>
          </w:tcPr>
          <w:p w:rsidR="009E2272" w:rsidRPr="00FC4C19" w:rsidRDefault="009E2272" w:rsidP="00E56AF8">
            <w:pPr>
              <w:jc w:val="center"/>
              <w:rPr>
                <w:rFonts w:ascii="標楷體" w:eastAsia="標楷體" w:hAnsi="標楷體"/>
                <w:sz w:val="23"/>
                <w:szCs w:val="23"/>
              </w:rPr>
            </w:pPr>
          </w:p>
        </w:tc>
        <w:tc>
          <w:tcPr>
            <w:tcW w:w="1646"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使用費</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管理費</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使用費</w:t>
            </w:r>
          </w:p>
        </w:tc>
        <w:tc>
          <w:tcPr>
            <w:tcW w:w="1191"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管理費</w:t>
            </w:r>
          </w:p>
        </w:tc>
      </w:tr>
      <w:tr w:rsidR="00FC4C19" w:rsidRPr="00FC4C19" w:rsidTr="00E56AF8">
        <w:trPr>
          <w:trHeight w:val="870"/>
        </w:trPr>
        <w:tc>
          <w:tcPr>
            <w:tcW w:w="162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納骨罈位</w:t>
            </w:r>
          </w:p>
        </w:tc>
        <w:tc>
          <w:tcPr>
            <w:tcW w:w="2134"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一、二、三</w:t>
            </w:r>
          </w:p>
        </w:tc>
        <w:tc>
          <w:tcPr>
            <w:tcW w:w="1646"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25,000元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33,000元</w:t>
            </w:r>
          </w:p>
        </w:tc>
        <w:tc>
          <w:tcPr>
            <w:tcW w:w="1191"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870"/>
        </w:trPr>
        <w:tc>
          <w:tcPr>
            <w:tcW w:w="162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骨灰罈位</w:t>
            </w:r>
          </w:p>
        </w:tc>
        <w:tc>
          <w:tcPr>
            <w:tcW w:w="2134"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五</w:t>
            </w:r>
          </w:p>
        </w:tc>
        <w:tc>
          <w:tcPr>
            <w:tcW w:w="1646"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10,000元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18,000元</w:t>
            </w:r>
          </w:p>
        </w:tc>
        <w:tc>
          <w:tcPr>
            <w:tcW w:w="1191"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870"/>
        </w:trPr>
        <w:tc>
          <w:tcPr>
            <w:tcW w:w="162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骨灰罈位</w:t>
            </w:r>
          </w:p>
        </w:tc>
        <w:tc>
          <w:tcPr>
            <w:tcW w:w="2134"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六、七</w:t>
            </w:r>
          </w:p>
        </w:tc>
        <w:tc>
          <w:tcPr>
            <w:tcW w:w="1646"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7,000元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15,000元</w:t>
            </w:r>
          </w:p>
        </w:tc>
        <w:tc>
          <w:tcPr>
            <w:tcW w:w="1191"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870"/>
        </w:trPr>
        <w:tc>
          <w:tcPr>
            <w:tcW w:w="162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神主牌位</w:t>
            </w:r>
          </w:p>
        </w:tc>
        <w:tc>
          <w:tcPr>
            <w:tcW w:w="2134"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不分層位</w:t>
            </w:r>
          </w:p>
        </w:tc>
        <w:tc>
          <w:tcPr>
            <w:tcW w:w="1646"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10,000元</w:t>
            </w:r>
          </w:p>
        </w:tc>
        <w:tc>
          <w:tcPr>
            <w:tcW w:w="1191"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870"/>
        </w:trPr>
        <w:tc>
          <w:tcPr>
            <w:tcW w:w="162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前段區</w:t>
            </w:r>
          </w:p>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骨灰罈位</w:t>
            </w:r>
          </w:p>
        </w:tc>
        <w:tc>
          <w:tcPr>
            <w:tcW w:w="2134"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一、二、三、五、六、七</w:t>
            </w:r>
          </w:p>
        </w:tc>
        <w:tc>
          <w:tcPr>
            <w:tcW w:w="1646"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15,000元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23,000元</w:t>
            </w:r>
          </w:p>
        </w:tc>
        <w:tc>
          <w:tcPr>
            <w:tcW w:w="1191"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870"/>
        </w:trPr>
        <w:tc>
          <w:tcPr>
            <w:tcW w:w="162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前段區</w:t>
            </w:r>
          </w:p>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骨灰罈位</w:t>
            </w:r>
          </w:p>
        </w:tc>
        <w:tc>
          <w:tcPr>
            <w:tcW w:w="2134"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八、九、十、十一</w:t>
            </w:r>
          </w:p>
        </w:tc>
        <w:tc>
          <w:tcPr>
            <w:tcW w:w="1646"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10,000元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18,000元</w:t>
            </w:r>
          </w:p>
        </w:tc>
        <w:tc>
          <w:tcPr>
            <w:tcW w:w="1191"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870"/>
        </w:trPr>
        <w:tc>
          <w:tcPr>
            <w:tcW w:w="162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lastRenderedPageBreak/>
              <w:t>前段區</w:t>
            </w:r>
          </w:p>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納骨罈位</w:t>
            </w:r>
          </w:p>
        </w:tc>
        <w:tc>
          <w:tcPr>
            <w:tcW w:w="2134"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一、二、三</w:t>
            </w:r>
          </w:p>
        </w:tc>
        <w:tc>
          <w:tcPr>
            <w:tcW w:w="1646"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40,000元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50,000元</w:t>
            </w:r>
          </w:p>
        </w:tc>
        <w:tc>
          <w:tcPr>
            <w:tcW w:w="1191"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870"/>
        </w:trPr>
        <w:tc>
          <w:tcPr>
            <w:tcW w:w="162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福祿位</w:t>
            </w:r>
          </w:p>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福壽位</w:t>
            </w:r>
          </w:p>
        </w:tc>
        <w:tc>
          <w:tcPr>
            <w:tcW w:w="2134"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不分層位</w:t>
            </w:r>
          </w:p>
        </w:tc>
        <w:tc>
          <w:tcPr>
            <w:tcW w:w="1646"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100,000元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120,000元</w:t>
            </w:r>
          </w:p>
        </w:tc>
        <w:tc>
          <w:tcPr>
            <w:tcW w:w="1191"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870"/>
        </w:trPr>
        <w:tc>
          <w:tcPr>
            <w:tcW w:w="162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菩薩特區納骨罈位</w:t>
            </w:r>
          </w:p>
        </w:tc>
        <w:tc>
          <w:tcPr>
            <w:tcW w:w="2134"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一、二、三、五</w:t>
            </w:r>
          </w:p>
        </w:tc>
        <w:tc>
          <w:tcPr>
            <w:tcW w:w="1646"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80,000元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100,000元</w:t>
            </w:r>
          </w:p>
        </w:tc>
        <w:tc>
          <w:tcPr>
            <w:tcW w:w="1191"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870"/>
        </w:trPr>
        <w:tc>
          <w:tcPr>
            <w:tcW w:w="162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菩薩特區骨灰罈位</w:t>
            </w:r>
          </w:p>
        </w:tc>
        <w:tc>
          <w:tcPr>
            <w:tcW w:w="2134"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一、二、三、五、六</w:t>
            </w:r>
          </w:p>
        </w:tc>
        <w:tc>
          <w:tcPr>
            <w:tcW w:w="1646"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60,000元</w:t>
            </w:r>
          </w:p>
        </w:tc>
        <w:tc>
          <w:tcPr>
            <w:tcW w:w="1191"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9E2272" w:rsidRPr="00FC4C19" w:rsidTr="00E56AF8">
        <w:trPr>
          <w:trHeight w:val="870"/>
        </w:trPr>
        <w:tc>
          <w:tcPr>
            <w:tcW w:w="162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菩薩特區骨灰罈位</w:t>
            </w:r>
          </w:p>
        </w:tc>
        <w:tc>
          <w:tcPr>
            <w:tcW w:w="2134"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七、八、九、十</w:t>
            </w:r>
          </w:p>
        </w:tc>
        <w:tc>
          <w:tcPr>
            <w:tcW w:w="1646"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45,000元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800"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55,000元</w:t>
            </w:r>
          </w:p>
        </w:tc>
        <w:tc>
          <w:tcPr>
            <w:tcW w:w="1191" w:type="dxa"/>
            <w:vAlign w:val="center"/>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bl>
    <w:p w:rsidR="009E2272" w:rsidRPr="00FC4C19" w:rsidRDefault="009E2272" w:rsidP="009E2272">
      <w:pPr>
        <w:jc w:val="both"/>
        <w:rPr>
          <w:rFonts w:ascii="標楷體" w:eastAsia="標楷體" w:hAnsi="標楷體"/>
          <w:sz w:val="23"/>
          <w:szCs w:val="23"/>
        </w:rPr>
      </w:pPr>
    </w:p>
    <w:tbl>
      <w:tblPr>
        <w:tblW w:w="10221" w:type="dxa"/>
        <w:tblCellMar>
          <w:left w:w="0" w:type="dxa"/>
          <w:right w:w="0" w:type="dxa"/>
        </w:tblCellMar>
        <w:tblLook w:val="04A0" w:firstRow="1" w:lastRow="0" w:firstColumn="1" w:lastColumn="0" w:noHBand="0" w:noVBand="1"/>
      </w:tblPr>
      <w:tblGrid>
        <w:gridCol w:w="1716"/>
        <w:gridCol w:w="2552"/>
        <w:gridCol w:w="1417"/>
        <w:gridCol w:w="1560"/>
        <w:gridCol w:w="1559"/>
        <w:gridCol w:w="1417"/>
      </w:tblGrid>
      <w:tr w:rsidR="00FC4C19" w:rsidRPr="00FC4C19" w:rsidTr="00E56AF8">
        <w:trPr>
          <w:trHeight w:val="456"/>
        </w:trPr>
        <w:tc>
          <w:tcPr>
            <w:tcW w:w="10221"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9E2272" w:rsidRPr="00FC4C19" w:rsidRDefault="009E2272" w:rsidP="00E56AF8">
            <w:pPr>
              <w:widowControl/>
              <w:jc w:val="center"/>
              <w:rPr>
                <w:rFonts w:ascii="標楷體" w:eastAsia="標楷體" w:hAnsi="標楷體"/>
                <w:b/>
                <w:bCs/>
                <w:sz w:val="23"/>
                <w:szCs w:val="23"/>
              </w:rPr>
            </w:pPr>
          </w:p>
          <w:p w:rsidR="009E2272" w:rsidRPr="00FC4C19" w:rsidRDefault="009E2272" w:rsidP="00E56AF8">
            <w:pPr>
              <w:widowControl/>
              <w:jc w:val="center"/>
              <w:rPr>
                <w:rFonts w:ascii="標楷體" w:eastAsia="標楷體" w:hAnsi="標楷體"/>
                <w:b/>
                <w:bCs/>
                <w:sz w:val="23"/>
                <w:szCs w:val="23"/>
              </w:rPr>
            </w:pPr>
          </w:p>
          <w:p w:rsidR="009E2272" w:rsidRPr="00FC4C19" w:rsidRDefault="009E2272" w:rsidP="00E56AF8">
            <w:pPr>
              <w:widowControl/>
              <w:jc w:val="center"/>
              <w:rPr>
                <w:rFonts w:ascii="標楷體" w:eastAsia="標楷體" w:hAnsi="標楷體"/>
                <w:b/>
                <w:bCs/>
                <w:sz w:val="23"/>
                <w:szCs w:val="23"/>
              </w:rPr>
            </w:pPr>
          </w:p>
          <w:p w:rsidR="009E2272" w:rsidRPr="00FC4C19" w:rsidRDefault="009E2272" w:rsidP="00E56AF8">
            <w:pPr>
              <w:widowControl/>
              <w:jc w:val="center"/>
              <w:rPr>
                <w:rFonts w:ascii="標楷體" w:eastAsia="標楷體" w:hAnsi="標楷體"/>
                <w:b/>
                <w:bCs/>
                <w:sz w:val="23"/>
                <w:szCs w:val="23"/>
              </w:rPr>
            </w:pPr>
          </w:p>
          <w:p w:rsidR="009E2272" w:rsidRPr="00FC4C19" w:rsidRDefault="009E2272" w:rsidP="00E56AF8">
            <w:pPr>
              <w:widowControl/>
              <w:jc w:val="center"/>
              <w:rPr>
                <w:rFonts w:ascii="標楷體" w:eastAsia="標楷體" w:hAnsi="標楷體"/>
                <w:b/>
                <w:bCs/>
                <w:sz w:val="23"/>
                <w:szCs w:val="23"/>
              </w:rPr>
            </w:pPr>
          </w:p>
          <w:p w:rsidR="009E2272" w:rsidRPr="00FC4C19" w:rsidRDefault="009E2272" w:rsidP="00E56AF8">
            <w:pPr>
              <w:widowControl/>
              <w:jc w:val="center"/>
              <w:rPr>
                <w:rFonts w:ascii="標楷體" w:eastAsia="標楷體" w:hAnsi="標楷體"/>
                <w:b/>
                <w:bCs/>
                <w:kern w:val="0"/>
                <w:sz w:val="23"/>
                <w:szCs w:val="23"/>
              </w:rPr>
            </w:pPr>
            <w:r w:rsidRPr="00FC4C19">
              <w:rPr>
                <w:rFonts w:ascii="標楷體" w:eastAsia="標楷體" w:hAnsi="標楷體" w:hint="eastAsia"/>
                <w:b/>
                <w:bCs/>
                <w:sz w:val="23"/>
                <w:szCs w:val="23"/>
              </w:rPr>
              <w:t xml:space="preserve">中寮鄉納骨堂收費標準表  單位：新臺幣             </w:t>
            </w:r>
          </w:p>
        </w:tc>
      </w:tr>
      <w:tr w:rsidR="00FC4C19" w:rsidRPr="00FC4C19" w:rsidTr="00E56AF8">
        <w:trPr>
          <w:trHeight w:val="432"/>
        </w:trPr>
        <w:tc>
          <w:tcPr>
            <w:tcW w:w="10221" w:type="dxa"/>
            <w:gridSpan w:val="6"/>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第十五公墓納骨堂</w:t>
            </w:r>
          </w:p>
        </w:tc>
      </w:tr>
      <w:tr w:rsidR="00FC4C19" w:rsidRPr="00FC4C19" w:rsidTr="00E56AF8">
        <w:trPr>
          <w:trHeight w:val="336"/>
        </w:trPr>
        <w:tc>
          <w:tcPr>
            <w:tcW w:w="1716"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名    稱</w:t>
            </w:r>
          </w:p>
        </w:tc>
        <w:tc>
          <w:tcPr>
            <w:tcW w:w="255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層    別</w:t>
            </w: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本  鄉  籍</w:t>
            </w:r>
          </w:p>
        </w:tc>
        <w:tc>
          <w:tcPr>
            <w:tcW w:w="2976" w:type="dxa"/>
            <w:gridSpan w:val="2"/>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外  鄉  籍</w:t>
            </w:r>
          </w:p>
        </w:tc>
      </w:tr>
      <w:tr w:rsidR="00FC4C19" w:rsidRPr="00FC4C19" w:rsidTr="00E56AF8">
        <w:trPr>
          <w:trHeight w:val="336"/>
        </w:trPr>
        <w:tc>
          <w:tcPr>
            <w:tcW w:w="1716" w:type="dxa"/>
            <w:vMerge/>
            <w:tcBorders>
              <w:top w:val="single" w:sz="8" w:space="0" w:color="auto"/>
              <w:left w:val="single" w:sz="8" w:space="0" w:color="auto"/>
              <w:bottom w:val="single" w:sz="8" w:space="0" w:color="auto"/>
              <w:right w:val="single" w:sz="8" w:space="0" w:color="auto"/>
            </w:tcBorders>
            <w:vAlign w:val="center"/>
            <w:hideMark/>
          </w:tcPr>
          <w:p w:rsidR="009E2272" w:rsidRPr="00FC4C19" w:rsidRDefault="009E2272" w:rsidP="00E56AF8">
            <w:pPr>
              <w:rPr>
                <w:rFonts w:ascii="標楷體" w:eastAsia="標楷體" w:hAnsi="標楷體" w:cs="新細明體"/>
                <w:sz w:val="23"/>
                <w:szCs w:val="23"/>
              </w:rPr>
            </w:pPr>
          </w:p>
        </w:tc>
        <w:tc>
          <w:tcPr>
            <w:tcW w:w="2552" w:type="dxa"/>
            <w:vMerge/>
            <w:tcBorders>
              <w:top w:val="single" w:sz="8" w:space="0" w:color="auto"/>
              <w:left w:val="single" w:sz="8" w:space="0" w:color="auto"/>
              <w:bottom w:val="single" w:sz="8" w:space="0" w:color="auto"/>
              <w:right w:val="single" w:sz="8" w:space="0" w:color="auto"/>
            </w:tcBorders>
            <w:vAlign w:val="center"/>
            <w:hideMark/>
          </w:tcPr>
          <w:p w:rsidR="009E2272" w:rsidRPr="00FC4C19" w:rsidRDefault="009E2272" w:rsidP="00E56AF8">
            <w:pPr>
              <w:rPr>
                <w:rFonts w:ascii="標楷體" w:eastAsia="標楷體" w:hAnsi="標楷體" w:cs="新細明體"/>
                <w:sz w:val="23"/>
                <w:szCs w:val="23"/>
              </w:rPr>
            </w:pPr>
          </w:p>
        </w:tc>
        <w:tc>
          <w:tcPr>
            <w:tcW w:w="1417"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使用費</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管理費</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使用費</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管理費</w:t>
            </w:r>
          </w:p>
        </w:tc>
      </w:tr>
      <w:tr w:rsidR="00FC4C19" w:rsidRPr="00FC4C19" w:rsidTr="00E56AF8">
        <w:trPr>
          <w:trHeight w:val="690"/>
        </w:trPr>
        <w:tc>
          <w:tcPr>
            <w:tcW w:w="17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納骨罈位</w:t>
            </w:r>
          </w:p>
        </w:tc>
        <w:tc>
          <w:tcPr>
            <w:tcW w:w="2552"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一、二、三</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25,000元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33,000元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701"/>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納骨罈位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五、六、七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20,000元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28,000元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一、二、三、五、六、七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23,000元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八、九、十、十一、十二、十三</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18,000元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 xml:space="preserve">雙人骨    </w:t>
            </w:r>
            <w:r w:rsidRPr="00FC4C19">
              <w:rPr>
                <w:rFonts w:ascii="標楷體" w:eastAsia="標楷體" w:hAnsi="標楷體" w:hint="eastAsia"/>
                <w:sz w:val="23"/>
                <w:szCs w:val="23"/>
              </w:rPr>
              <w:br/>
              <w:t>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一、二、三、五、六、七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35,000元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46,000元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 xml:space="preserve">雙人骨    </w:t>
            </w:r>
            <w:r w:rsidRPr="00FC4C19">
              <w:rPr>
                <w:rFonts w:ascii="標楷體" w:eastAsia="標楷體" w:hAnsi="標楷體" w:hint="eastAsia"/>
                <w:sz w:val="23"/>
                <w:szCs w:val="23"/>
              </w:rPr>
              <w:br/>
              <w:t>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八、九、十、十一、十二</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25,000元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36,000元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前段區福祿</w:t>
            </w:r>
            <w:r w:rsidRPr="00FC4C19">
              <w:rPr>
                <w:rFonts w:ascii="標楷體" w:eastAsia="標楷體" w:hAnsi="標楷體" w:hint="eastAsia"/>
                <w:sz w:val="23"/>
                <w:szCs w:val="23"/>
              </w:rPr>
              <w:br/>
              <w:t>納骨罈位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一、二、三</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100,000元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120,000元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前段區福祿</w:t>
            </w:r>
            <w:r w:rsidRPr="00FC4C19">
              <w:rPr>
                <w:rFonts w:ascii="標楷體" w:eastAsia="標楷體" w:hAnsi="標楷體" w:hint="eastAsia"/>
                <w:sz w:val="23"/>
                <w:szCs w:val="23"/>
              </w:rPr>
              <w:br/>
              <w:t>納骨罈位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五、六</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80,000元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100,000元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 xml:space="preserve">前段區    </w:t>
            </w:r>
            <w:r w:rsidRPr="00FC4C19">
              <w:rPr>
                <w:rFonts w:ascii="標楷體" w:eastAsia="標楷體" w:hAnsi="標楷體" w:hint="eastAsia"/>
                <w:sz w:val="23"/>
                <w:szCs w:val="23"/>
              </w:rPr>
              <w:br/>
              <w:t>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一、二、三、五、六、七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35,000元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46,000元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lastRenderedPageBreak/>
              <w:t xml:space="preserve">前段區    </w:t>
            </w:r>
            <w:r w:rsidRPr="00FC4C19">
              <w:rPr>
                <w:rFonts w:ascii="標楷體" w:eastAsia="標楷體" w:hAnsi="標楷體" w:hint="eastAsia"/>
                <w:sz w:val="23"/>
                <w:szCs w:val="23"/>
              </w:rPr>
              <w:br/>
              <w:t>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八、九、十、十一、十二</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25,000元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36,000元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前段區雙人</w:t>
            </w:r>
            <w:r w:rsidRPr="00FC4C19">
              <w:rPr>
                <w:rFonts w:ascii="標楷體" w:eastAsia="標楷體" w:hAnsi="標楷體" w:hint="eastAsia"/>
                <w:sz w:val="23"/>
                <w:szCs w:val="23"/>
              </w:rPr>
              <w:br/>
              <w:t>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一、二、三、五、六、七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75,000元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92,000元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前段區雙人</w:t>
            </w:r>
            <w:r w:rsidRPr="00FC4C19">
              <w:rPr>
                <w:rFonts w:ascii="標楷體" w:eastAsia="標楷體" w:hAnsi="標楷體" w:hint="eastAsia"/>
                <w:sz w:val="23"/>
                <w:szCs w:val="23"/>
              </w:rPr>
              <w:br/>
              <w:t>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八、九、十、十一、十二</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72,000元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神主牌位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不分層位</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福祿位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一、二、三</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60,000元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福祿位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五、六</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40,000元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 xml:space="preserve">家族氏   </w:t>
            </w:r>
            <w:r w:rsidRPr="00FC4C19">
              <w:rPr>
                <w:rFonts w:ascii="標楷體" w:eastAsia="標楷體" w:hAnsi="標楷體" w:hint="eastAsia"/>
                <w:sz w:val="23"/>
                <w:szCs w:val="23"/>
              </w:rPr>
              <w:br/>
              <w:t xml:space="preserve"> 納骨罈位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不分層位</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600,000元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1002"/>
        </w:trPr>
        <w:tc>
          <w:tcPr>
            <w:tcW w:w="17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菩薩特區</w:t>
            </w:r>
            <w:r w:rsidRPr="00FC4C19">
              <w:rPr>
                <w:rFonts w:ascii="標楷體" w:eastAsia="標楷體" w:hAnsi="標楷體" w:hint="eastAsia"/>
                <w:sz w:val="23"/>
                <w:szCs w:val="23"/>
              </w:rPr>
              <w:br/>
              <w:t>納骨罈位</w:t>
            </w:r>
          </w:p>
        </w:tc>
        <w:tc>
          <w:tcPr>
            <w:tcW w:w="2552"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一、二、三</w:t>
            </w:r>
          </w:p>
        </w:tc>
        <w:tc>
          <w:tcPr>
            <w:tcW w:w="141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180,000元</w:t>
            </w:r>
          </w:p>
        </w:tc>
        <w:tc>
          <w:tcPr>
            <w:tcW w:w="15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59"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200,000元</w:t>
            </w:r>
          </w:p>
        </w:tc>
        <w:tc>
          <w:tcPr>
            <w:tcW w:w="141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1002"/>
        </w:trPr>
        <w:tc>
          <w:tcPr>
            <w:tcW w:w="17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菩薩特區</w:t>
            </w:r>
            <w:r w:rsidRPr="00FC4C19">
              <w:rPr>
                <w:rFonts w:ascii="標楷體" w:eastAsia="標楷體" w:hAnsi="標楷體" w:hint="eastAsia"/>
                <w:sz w:val="23"/>
                <w:szCs w:val="23"/>
              </w:rPr>
              <w:br/>
              <w:t>納骨罈位</w:t>
            </w:r>
          </w:p>
        </w:tc>
        <w:tc>
          <w:tcPr>
            <w:tcW w:w="2552"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五、六</w:t>
            </w:r>
          </w:p>
        </w:tc>
        <w:tc>
          <w:tcPr>
            <w:tcW w:w="141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160,000元</w:t>
            </w:r>
          </w:p>
        </w:tc>
        <w:tc>
          <w:tcPr>
            <w:tcW w:w="15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59"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180,000元</w:t>
            </w:r>
          </w:p>
        </w:tc>
        <w:tc>
          <w:tcPr>
            <w:tcW w:w="141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菩薩特區</w:t>
            </w:r>
            <w:r w:rsidRPr="00FC4C19">
              <w:rPr>
                <w:rFonts w:ascii="標楷體" w:eastAsia="標楷體" w:hAnsi="標楷體" w:hint="eastAsia"/>
                <w:sz w:val="23"/>
                <w:szCs w:val="23"/>
              </w:rPr>
              <w:br/>
              <w:t>納骨灰罈位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一、二、三、五、六、七、八</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80,000元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100,000元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菩薩特區</w:t>
            </w:r>
            <w:r w:rsidRPr="00FC4C19">
              <w:rPr>
                <w:rFonts w:ascii="標楷體" w:eastAsia="標楷體" w:hAnsi="標楷體" w:hint="eastAsia"/>
                <w:sz w:val="23"/>
                <w:szCs w:val="23"/>
              </w:rPr>
              <w:br/>
              <w:t>納骨灰罈位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九、十、十一、十二</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70,000元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90,000元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5,000元</w:t>
            </w:r>
          </w:p>
        </w:tc>
      </w:tr>
      <w:tr w:rsidR="00FC4C19" w:rsidRPr="00FC4C19" w:rsidTr="00E56AF8">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琉璃特區</w:t>
            </w:r>
            <w:r w:rsidRPr="00FC4C19">
              <w:rPr>
                <w:rFonts w:ascii="標楷體" w:eastAsia="標楷體" w:hAnsi="標楷體" w:hint="eastAsia"/>
                <w:bCs/>
                <w:sz w:val="23"/>
                <w:szCs w:val="23"/>
              </w:rPr>
              <w:br/>
              <w:t>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一、二、三、五、六、七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20,000元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30,000元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5,000元</w:t>
            </w:r>
          </w:p>
        </w:tc>
      </w:tr>
      <w:tr w:rsidR="00FC4C19" w:rsidRPr="00FC4C19" w:rsidTr="00E56AF8">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琉璃特區</w:t>
            </w:r>
            <w:r w:rsidRPr="00FC4C19">
              <w:rPr>
                <w:rFonts w:ascii="標楷體" w:eastAsia="標楷體" w:hAnsi="標楷體" w:hint="eastAsia"/>
                <w:bCs/>
                <w:sz w:val="23"/>
                <w:szCs w:val="23"/>
              </w:rPr>
              <w:br/>
              <w:t>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八、九、十、十一、十二</w:t>
            </w:r>
            <w:r w:rsidRPr="00FC4C19">
              <w:rPr>
                <w:rFonts w:hint="eastAsia"/>
                <w:bCs/>
                <w:sz w:val="23"/>
                <w:szCs w:val="23"/>
              </w:rPr>
              <w:t>、</w:t>
            </w:r>
            <w:r w:rsidRPr="00FC4C19">
              <w:rPr>
                <w:rFonts w:ascii="標楷體" w:eastAsia="標楷體" w:hAnsi="標楷體" w:hint="eastAsia"/>
                <w:bCs/>
                <w:sz w:val="23"/>
                <w:szCs w:val="23"/>
              </w:rPr>
              <w:t>十三</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15,000元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25,000元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5,000元</w:t>
            </w:r>
          </w:p>
        </w:tc>
      </w:tr>
      <w:tr w:rsidR="00FC4C19" w:rsidRPr="00FC4C19" w:rsidTr="00E56AF8">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安然特區</w:t>
            </w:r>
            <w:r w:rsidRPr="00FC4C19">
              <w:rPr>
                <w:rFonts w:ascii="標楷體" w:eastAsia="標楷體" w:hAnsi="標楷體" w:hint="eastAsia"/>
                <w:bCs/>
                <w:sz w:val="23"/>
                <w:szCs w:val="23"/>
              </w:rPr>
              <w:br/>
              <w:t>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一、二、三、五、六、七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20,000元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30,000元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5,000元</w:t>
            </w:r>
          </w:p>
        </w:tc>
      </w:tr>
      <w:tr w:rsidR="00FC4C19" w:rsidRPr="00FC4C19" w:rsidTr="00E56AF8">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安然特區</w:t>
            </w:r>
            <w:r w:rsidRPr="00FC4C19">
              <w:rPr>
                <w:rFonts w:ascii="標楷體" w:eastAsia="標楷體" w:hAnsi="標楷體" w:hint="eastAsia"/>
                <w:bCs/>
                <w:sz w:val="23"/>
                <w:szCs w:val="23"/>
              </w:rPr>
              <w:br/>
              <w:t>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八、九、十、十一、十二</w:t>
            </w:r>
            <w:r w:rsidRPr="00FC4C19">
              <w:rPr>
                <w:rFonts w:hint="eastAsia"/>
                <w:bCs/>
                <w:sz w:val="23"/>
                <w:szCs w:val="23"/>
              </w:rPr>
              <w:t>、</w:t>
            </w:r>
            <w:r w:rsidRPr="00FC4C19">
              <w:rPr>
                <w:rFonts w:ascii="標楷體" w:eastAsia="標楷體" w:hAnsi="標楷體" w:hint="eastAsia"/>
                <w:bCs/>
                <w:sz w:val="23"/>
                <w:szCs w:val="23"/>
              </w:rPr>
              <w:t>十三</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15,000元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25,000元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5,000元</w:t>
            </w:r>
          </w:p>
        </w:tc>
      </w:tr>
      <w:tr w:rsidR="00FC4C19" w:rsidRPr="00FC4C19" w:rsidTr="00E56AF8">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安然特區</w:t>
            </w:r>
            <w:r w:rsidRPr="00FC4C19">
              <w:rPr>
                <w:rFonts w:ascii="標楷體" w:eastAsia="標楷體" w:hAnsi="標楷體" w:hint="eastAsia"/>
                <w:bCs/>
                <w:sz w:val="23"/>
                <w:szCs w:val="23"/>
              </w:rPr>
              <w:br/>
              <w:t>骨骸罈位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一、二、三</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35,000元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45,000元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5,000元</w:t>
            </w:r>
          </w:p>
        </w:tc>
      </w:tr>
      <w:tr w:rsidR="009E2272" w:rsidRPr="00FC4C19" w:rsidTr="00E56AF8">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lastRenderedPageBreak/>
              <w:t>安然特區</w:t>
            </w:r>
            <w:r w:rsidRPr="00FC4C19">
              <w:rPr>
                <w:rFonts w:ascii="標楷體" w:eastAsia="標楷體" w:hAnsi="標楷體" w:hint="eastAsia"/>
                <w:bCs/>
                <w:sz w:val="23"/>
                <w:szCs w:val="23"/>
              </w:rPr>
              <w:br/>
              <w:t>骨骸罈位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sz w:val="23"/>
                <w:szCs w:val="23"/>
              </w:rPr>
            </w:pPr>
            <w:r w:rsidRPr="00FC4C19">
              <w:rPr>
                <w:rFonts w:ascii="標楷體" w:eastAsia="標楷體" w:hAnsi="標楷體" w:hint="eastAsia"/>
                <w:sz w:val="23"/>
                <w:szCs w:val="23"/>
              </w:rPr>
              <w:t>五、六</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30,000元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40,000元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FC4C19" w:rsidRDefault="009E2272" w:rsidP="00E56AF8">
            <w:pPr>
              <w:jc w:val="center"/>
              <w:rPr>
                <w:rFonts w:ascii="標楷體" w:eastAsia="標楷體" w:hAnsi="標楷體"/>
                <w:bCs/>
                <w:sz w:val="23"/>
                <w:szCs w:val="23"/>
              </w:rPr>
            </w:pPr>
            <w:r w:rsidRPr="00FC4C19">
              <w:rPr>
                <w:rFonts w:ascii="標楷體" w:eastAsia="標楷體" w:hAnsi="標楷體" w:hint="eastAsia"/>
                <w:bCs/>
                <w:sz w:val="23"/>
                <w:szCs w:val="23"/>
              </w:rPr>
              <w:t>5,000元</w:t>
            </w:r>
          </w:p>
        </w:tc>
      </w:tr>
    </w:tbl>
    <w:p w:rsidR="009E2272" w:rsidRPr="00FC4C19" w:rsidRDefault="009E2272" w:rsidP="00011EE0">
      <w:pPr>
        <w:jc w:val="both"/>
      </w:pPr>
    </w:p>
    <w:p w:rsidR="009E2272" w:rsidRPr="00FC4C19" w:rsidRDefault="009E2272" w:rsidP="00011EE0">
      <w:pPr>
        <w:jc w:val="both"/>
      </w:pPr>
    </w:p>
    <w:sectPr w:rsidR="009E2272" w:rsidRPr="00FC4C19" w:rsidSect="009D774C">
      <w:footerReference w:type="default" r:id="rId7"/>
      <w:pgSz w:w="11906" w:h="16838"/>
      <w:pgMar w:top="851" w:right="851" w:bottom="851" w:left="851"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363" w:rsidRDefault="00A34363" w:rsidP="002F7F2F">
      <w:r>
        <w:separator/>
      </w:r>
    </w:p>
  </w:endnote>
  <w:endnote w:type="continuationSeparator" w:id="0">
    <w:p w:rsidR="00A34363" w:rsidRDefault="00A34363" w:rsidP="002F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40269"/>
      <w:docPartObj>
        <w:docPartGallery w:val="Page Numbers (Bottom of Page)"/>
        <w:docPartUnique/>
      </w:docPartObj>
    </w:sdtPr>
    <w:sdtEndPr/>
    <w:sdtContent>
      <w:p w:rsidR="00E56AF8" w:rsidRDefault="00E56AF8" w:rsidP="002F7F2F">
        <w:pPr>
          <w:pStyle w:val="a9"/>
          <w:jc w:val="center"/>
        </w:pPr>
        <w:r>
          <w:fldChar w:fldCharType="begin"/>
        </w:r>
        <w:r>
          <w:instrText>PAGE   \* MERGEFORMAT</w:instrText>
        </w:r>
        <w:r>
          <w:fldChar w:fldCharType="separate"/>
        </w:r>
        <w:r w:rsidR="00230602" w:rsidRPr="00230602">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363" w:rsidRDefault="00A34363" w:rsidP="002F7F2F">
      <w:r>
        <w:separator/>
      </w:r>
    </w:p>
  </w:footnote>
  <w:footnote w:type="continuationSeparator" w:id="0">
    <w:p w:rsidR="00A34363" w:rsidRDefault="00A34363" w:rsidP="002F7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BBB"/>
    <w:multiLevelType w:val="hybridMultilevel"/>
    <w:tmpl w:val="77DA71C0"/>
    <w:lvl w:ilvl="0" w:tplc="09541A20">
      <w:start w:val="1"/>
      <w:numFmt w:val="taiwaneseCountingThousand"/>
      <w:suff w:val="nothing"/>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417AEA"/>
    <w:multiLevelType w:val="hybridMultilevel"/>
    <w:tmpl w:val="043EFAF8"/>
    <w:lvl w:ilvl="0" w:tplc="415E090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B1A1917"/>
    <w:multiLevelType w:val="hybridMultilevel"/>
    <w:tmpl w:val="043EFAF8"/>
    <w:lvl w:ilvl="0" w:tplc="415E090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0C62452A"/>
    <w:multiLevelType w:val="hybridMultilevel"/>
    <w:tmpl w:val="9B522DA4"/>
    <w:lvl w:ilvl="0" w:tplc="625A9E0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164930"/>
    <w:multiLevelType w:val="hybridMultilevel"/>
    <w:tmpl w:val="0F50B1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FB08D0"/>
    <w:multiLevelType w:val="hybridMultilevel"/>
    <w:tmpl w:val="043EFAF8"/>
    <w:lvl w:ilvl="0" w:tplc="415E090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190D325D"/>
    <w:multiLevelType w:val="hybridMultilevel"/>
    <w:tmpl w:val="A28A1566"/>
    <w:lvl w:ilvl="0" w:tplc="75C464DE">
      <w:start w:val="1"/>
      <w:numFmt w:val="taiwaneseCountingThousand"/>
      <w:suff w:val="nothing"/>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224C39"/>
    <w:multiLevelType w:val="hybridMultilevel"/>
    <w:tmpl w:val="B080BE0C"/>
    <w:lvl w:ilvl="0" w:tplc="3D8A35C2">
      <w:start w:val="1"/>
      <w:numFmt w:val="taiwaneseCountingThousand"/>
      <w:suff w:val="nothing"/>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740C88"/>
    <w:multiLevelType w:val="hybridMultilevel"/>
    <w:tmpl w:val="B83A4294"/>
    <w:lvl w:ilvl="0" w:tplc="09541A20">
      <w:start w:val="1"/>
      <w:numFmt w:val="taiwaneseCountingThousand"/>
      <w:suff w:val="nothing"/>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7B2454"/>
    <w:multiLevelType w:val="hybridMultilevel"/>
    <w:tmpl w:val="9B522DA4"/>
    <w:lvl w:ilvl="0" w:tplc="625A9E0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E7E56"/>
    <w:multiLevelType w:val="hybridMultilevel"/>
    <w:tmpl w:val="07F803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7707F4"/>
    <w:multiLevelType w:val="hybridMultilevel"/>
    <w:tmpl w:val="839211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B57D0E"/>
    <w:multiLevelType w:val="hybridMultilevel"/>
    <w:tmpl w:val="F044FB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AB0971"/>
    <w:multiLevelType w:val="hybridMultilevel"/>
    <w:tmpl w:val="BEF0A006"/>
    <w:lvl w:ilvl="0" w:tplc="CC4C2550">
      <w:start w:val="1"/>
      <w:numFmt w:val="taiwaneseCountingThousand"/>
      <w:suff w:val="nothing"/>
      <w:lvlText w:val="%1、"/>
      <w:lvlJc w:val="left"/>
      <w:pPr>
        <w:ind w:left="45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6F6E3B"/>
    <w:multiLevelType w:val="hybridMultilevel"/>
    <w:tmpl w:val="9B522DA4"/>
    <w:lvl w:ilvl="0" w:tplc="625A9E0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913FCC"/>
    <w:multiLevelType w:val="hybridMultilevel"/>
    <w:tmpl w:val="1F488380"/>
    <w:lvl w:ilvl="0" w:tplc="69462806">
      <w:start w:val="1"/>
      <w:numFmt w:val="taiwaneseCountingThousand"/>
      <w:suff w:val="nothing"/>
      <w:lvlText w:val="%1、"/>
      <w:lvlJc w:val="left"/>
      <w:pPr>
        <w:ind w:left="456" w:hanging="456"/>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697489"/>
    <w:multiLevelType w:val="hybridMultilevel"/>
    <w:tmpl w:val="6E902364"/>
    <w:lvl w:ilvl="0" w:tplc="200495EE">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C1F206E"/>
    <w:multiLevelType w:val="hybridMultilevel"/>
    <w:tmpl w:val="1F488380"/>
    <w:lvl w:ilvl="0" w:tplc="69462806">
      <w:start w:val="1"/>
      <w:numFmt w:val="taiwaneseCountingThousand"/>
      <w:suff w:val="nothing"/>
      <w:lvlText w:val="%1、"/>
      <w:lvlJc w:val="left"/>
      <w:pPr>
        <w:ind w:left="456" w:hanging="456"/>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E14368A"/>
    <w:multiLevelType w:val="hybridMultilevel"/>
    <w:tmpl w:val="BD98127E"/>
    <w:lvl w:ilvl="0" w:tplc="B094C8E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006FE5"/>
    <w:multiLevelType w:val="hybridMultilevel"/>
    <w:tmpl w:val="ABF096F0"/>
    <w:lvl w:ilvl="0" w:tplc="1CE629F8">
      <w:start w:val="1"/>
      <w:numFmt w:val="taiwaneseCountingThousand"/>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21609B"/>
    <w:multiLevelType w:val="hybridMultilevel"/>
    <w:tmpl w:val="9B522DA4"/>
    <w:lvl w:ilvl="0" w:tplc="625A9E0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3"/>
  </w:num>
  <w:num w:numId="3">
    <w:abstractNumId w:val="15"/>
  </w:num>
  <w:num w:numId="4">
    <w:abstractNumId w:val="17"/>
  </w:num>
  <w:num w:numId="5">
    <w:abstractNumId w:val="10"/>
  </w:num>
  <w:num w:numId="6">
    <w:abstractNumId w:val="11"/>
  </w:num>
  <w:num w:numId="7">
    <w:abstractNumId w:val="4"/>
  </w:num>
  <w:num w:numId="8">
    <w:abstractNumId w:val="8"/>
  </w:num>
  <w:num w:numId="9">
    <w:abstractNumId w:val="0"/>
  </w:num>
  <w:num w:numId="10">
    <w:abstractNumId w:val="7"/>
  </w:num>
  <w:num w:numId="11">
    <w:abstractNumId w:val="5"/>
  </w:num>
  <w:num w:numId="12">
    <w:abstractNumId w:val="2"/>
  </w:num>
  <w:num w:numId="13">
    <w:abstractNumId w:val="1"/>
  </w:num>
  <w:num w:numId="14">
    <w:abstractNumId w:val="19"/>
  </w:num>
  <w:num w:numId="15">
    <w:abstractNumId w:val="6"/>
  </w:num>
  <w:num w:numId="16">
    <w:abstractNumId w:val="12"/>
  </w:num>
  <w:num w:numId="17">
    <w:abstractNumId w:val="14"/>
  </w:num>
  <w:num w:numId="18">
    <w:abstractNumId w:val="3"/>
  </w:num>
  <w:num w:numId="19">
    <w:abstractNumId w:val="20"/>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04D"/>
    <w:rsid w:val="00011EE0"/>
    <w:rsid w:val="000D0DC3"/>
    <w:rsid w:val="00162EB4"/>
    <w:rsid w:val="00194D68"/>
    <w:rsid w:val="00230602"/>
    <w:rsid w:val="00247A35"/>
    <w:rsid w:val="002B2904"/>
    <w:rsid w:val="002E61DA"/>
    <w:rsid w:val="002F7F2F"/>
    <w:rsid w:val="0032057C"/>
    <w:rsid w:val="00341664"/>
    <w:rsid w:val="00350069"/>
    <w:rsid w:val="004628CF"/>
    <w:rsid w:val="00482302"/>
    <w:rsid w:val="00515A41"/>
    <w:rsid w:val="005467FC"/>
    <w:rsid w:val="005940FB"/>
    <w:rsid w:val="005D70A4"/>
    <w:rsid w:val="00623CB6"/>
    <w:rsid w:val="006925F9"/>
    <w:rsid w:val="006B0215"/>
    <w:rsid w:val="00701274"/>
    <w:rsid w:val="007B498D"/>
    <w:rsid w:val="007B7F4A"/>
    <w:rsid w:val="007F4C87"/>
    <w:rsid w:val="00816008"/>
    <w:rsid w:val="00825BE1"/>
    <w:rsid w:val="0084262D"/>
    <w:rsid w:val="0087790A"/>
    <w:rsid w:val="00896B70"/>
    <w:rsid w:val="008C56B1"/>
    <w:rsid w:val="00965AF0"/>
    <w:rsid w:val="009C3BA2"/>
    <w:rsid w:val="009D41BB"/>
    <w:rsid w:val="009D774C"/>
    <w:rsid w:val="009E2272"/>
    <w:rsid w:val="00A1404D"/>
    <w:rsid w:val="00A34363"/>
    <w:rsid w:val="00AC4255"/>
    <w:rsid w:val="00AC5AAC"/>
    <w:rsid w:val="00AE30CE"/>
    <w:rsid w:val="00B52A38"/>
    <w:rsid w:val="00BA43F1"/>
    <w:rsid w:val="00BC52E0"/>
    <w:rsid w:val="00BE71B4"/>
    <w:rsid w:val="00BF5E82"/>
    <w:rsid w:val="00C34F5D"/>
    <w:rsid w:val="00CD4204"/>
    <w:rsid w:val="00D472B1"/>
    <w:rsid w:val="00D73DC3"/>
    <w:rsid w:val="00E56AF8"/>
    <w:rsid w:val="00E62820"/>
    <w:rsid w:val="00EE6129"/>
    <w:rsid w:val="00FC4C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D77C2C03-FFDA-4431-984C-C24FB5B7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404D"/>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A1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404D"/>
    <w:pPr>
      <w:ind w:leftChars="200" w:left="480"/>
    </w:pPr>
  </w:style>
  <w:style w:type="paragraph" w:styleId="2">
    <w:name w:val="Body Text Indent 2"/>
    <w:basedOn w:val="a"/>
    <w:link w:val="20"/>
    <w:rsid w:val="00A1404D"/>
    <w:pPr>
      <w:snapToGrid w:val="0"/>
      <w:spacing w:line="400" w:lineRule="atLeast"/>
      <w:ind w:leftChars="524" w:left="1578" w:hangingChars="100" w:hanging="320"/>
    </w:pPr>
    <w:rPr>
      <w:rFonts w:ascii="Times New Roman" w:eastAsia="標楷體" w:hAnsi="Times New Roman" w:cs="Times New Roman"/>
      <w:sz w:val="32"/>
      <w:szCs w:val="24"/>
    </w:rPr>
  </w:style>
  <w:style w:type="character" w:customStyle="1" w:styleId="20">
    <w:name w:val="本文縮排 2 字元"/>
    <w:basedOn w:val="a0"/>
    <w:link w:val="2"/>
    <w:rsid w:val="00A1404D"/>
    <w:rPr>
      <w:rFonts w:ascii="Times New Roman" w:eastAsia="標楷體" w:hAnsi="Times New Roman" w:cs="Times New Roman"/>
      <w:sz w:val="32"/>
      <w:szCs w:val="24"/>
    </w:rPr>
  </w:style>
  <w:style w:type="paragraph" w:styleId="a5">
    <w:name w:val="Body Text Indent"/>
    <w:basedOn w:val="a"/>
    <w:link w:val="a6"/>
    <w:uiPriority w:val="99"/>
    <w:unhideWhenUsed/>
    <w:rsid w:val="008C56B1"/>
    <w:pPr>
      <w:spacing w:after="120"/>
      <w:ind w:leftChars="200" w:left="480"/>
    </w:pPr>
    <w:rPr>
      <w:rFonts w:ascii="Times New Roman" w:eastAsia="新細明體" w:hAnsi="Times New Roman" w:cs="Times New Roman"/>
      <w:szCs w:val="24"/>
    </w:rPr>
  </w:style>
  <w:style w:type="character" w:customStyle="1" w:styleId="a6">
    <w:name w:val="本文縮排 字元"/>
    <w:basedOn w:val="a0"/>
    <w:link w:val="a5"/>
    <w:uiPriority w:val="99"/>
    <w:rsid w:val="008C56B1"/>
    <w:rPr>
      <w:rFonts w:ascii="Times New Roman" w:eastAsia="新細明體" w:hAnsi="Times New Roman" w:cs="Times New Roman"/>
      <w:szCs w:val="24"/>
    </w:rPr>
  </w:style>
  <w:style w:type="paragraph" w:styleId="a7">
    <w:name w:val="header"/>
    <w:basedOn w:val="a"/>
    <w:link w:val="a8"/>
    <w:uiPriority w:val="99"/>
    <w:unhideWhenUsed/>
    <w:rsid w:val="002F7F2F"/>
    <w:pPr>
      <w:tabs>
        <w:tab w:val="center" w:pos="4153"/>
        <w:tab w:val="right" w:pos="8306"/>
      </w:tabs>
      <w:snapToGrid w:val="0"/>
    </w:pPr>
    <w:rPr>
      <w:sz w:val="20"/>
      <w:szCs w:val="20"/>
    </w:rPr>
  </w:style>
  <w:style w:type="character" w:customStyle="1" w:styleId="a8">
    <w:name w:val="頁首 字元"/>
    <w:basedOn w:val="a0"/>
    <w:link w:val="a7"/>
    <w:uiPriority w:val="99"/>
    <w:rsid w:val="002F7F2F"/>
    <w:rPr>
      <w:sz w:val="20"/>
      <w:szCs w:val="20"/>
    </w:rPr>
  </w:style>
  <w:style w:type="paragraph" w:styleId="a9">
    <w:name w:val="footer"/>
    <w:basedOn w:val="a"/>
    <w:link w:val="aa"/>
    <w:uiPriority w:val="99"/>
    <w:unhideWhenUsed/>
    <w:rsid w:val="002F7F2F"/>
    <w:pPr>
      <w:tabs>
        <w:tab w:val="center" w:pos="4153"/>
        <w:tab w:val="right" w:pos="8306"/>
      </w:tabs>
      <w:snapToGrid w:val="0"/>
    </w:pPr>
    <w:rPr>
      <w:sz w:val="20"/>
      <w:szCs w:val="20"/>
    </w:rPr>
  </w:style>
  <w:style w:type="character" w:customStyle="1" w:styleId="aa">
    <w:name w:val="頁尾 字元"/>
    <w:basedOn w:val="a0"/>
    <w:link w:val="a9"/>
    <w:uiPriority w:val="99"/>
    <w:rsid w:val="002F7F2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2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1264</Words>
  <Characters>7208</Characters>
  <Application>Microsoft Office Word</Application>
  <DocSecurity>0</DocSecurity>
  <Lines>60</Lines>
  <Paragraphs>16</Paragraphs>
  <ScaleCrop>false</ScaleCrop>
  <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2024-06-03T02:39:00Z</dcterms:created>
  <dcterms:modified xsi:type="dcterms:W3CDTF">2024-06-03T02:39:00Z</dcterms:modified>
</cp:coreProperties>
</file>