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79"/>
        <w:tblW w:w="11199" w:type="dxa"/>
        <w:tblLook w:val="04A0" w:firstRow="1" w:lastRow="0" w:firstColumn="1" w:lastColumn="0" w:noHBand="0" w:noVBand="1"/>
      </w:tblPr>
      <w:tblGrid>
        <w:gridCol w:w="5670"/>
        <w:gridCol w:w="5529"/>
      </w:tblGrid>
      <w:tr w:rsidR="00460002" w:rsidRPr="00460002" w14:paraId="5DE9C8C2" w14:textId="77777777" w:rsidTr="001D03AC">
        <w:trPr>
          <w:trHeight w:val="607"/>
        </w:trPr>
        <w:tc>
          <w:tcPr>
            <w:tcW w:w="11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247D0" w14:textId="77777777" w:rsidR="00282FBB" w:rsidRPr="00460002" w:rsidRDefault="00C007B8" w:rsidP="00AC101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002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="00AC2418">
              <w:rPr>
                <w:rFonts w:ascii="標楷體" w:eastAsia="標楷體" w:hAnsi="標楷體" w:hint="eastAsia"/>
                <w:sz w:val="40"/>
                <w:szCs w:val="40"/>
              </w:rPr>
              <w:t>彰化縣溪州鄉國軍實彈射擊危險影響區域居民生活扶助自治條例</w:t>
            </w:r>
            <w:r w:rsidR="00E3465F" w:rsidRPr="00460002">
              <w:rPr>
                <w:rFonts w:ascii="標楷體" w:eastAsia="標楷體" w:hAnsi="標楷體" w:hint="eastAsia"/>
                <w:sz w:val="40"/>
                <w:szCs w:val="40"/>
              </w:rPr>
              <w:t>逐條說明</w:t>
            </w:r>
          </w:p>
        </w:tc>
      </w:tr>
      <w:tr w:rsidR="00460002" w:rsidRPr="00460002" w14:paraId="1F0BD102" w14:textId="77777777" w:rsidTr="001D03AC">
        <w:trPr>
          <w:trHeight w:val="253"/>
        </w:trPr>
        <w:tc>
          <w:tcPr>
            <w:tcW w:w="5670" w:type="dxa"/>
            <w:tcBorders>
              <w:top w:val="single" w:sz="4" w:space="0" w:color="auto"/>
            </w:tcBorders>
          </w:tcPr>
          <w:p w14:paraId="6CC79E47" w14:textId="77777777" w:rsidR="00282FBB" w:rsidRPr="001D03AC" w:rsidRDefault="00282FBB" w:rsidP="00D431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條文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411007E6" w14:textId="77777777" w:rsidR="00282FBB" w:rsidRPr="001D03AC" w:rsidRDefault="00282FBB" w:rsidP="00D431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460002" w:rsidRPr="00460002" w14:paraId="585A81BB" w14:textId="77777777" w:rsidTr="001D03AC">
        <w:trPr>
          <w:trHeight w:val="253"/>
        </w:trPr>
        <w:tc>
          <w:tcPr>
            <w:tcW w:w="5670" w:type="dxa"/>
            <w:tcBorders>
              <w:top w:val="single" w:sz="4" w:space="0" w:color="auto"/>
            </w:tcBorders>
          </w:tcPr>
          <w:p w14:paraId="235DF406" w14:textId="77777777" w:rsidR="001D03AC" w:rsidRDefault="00E3465F" w:rsidP="0039286B">
            <w:pPr>
              <w:ind w:left="1080" w:hangingChars="450" w:hanging="108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第一條 彰化縣溪州鄉公所(以下簡稱本所)為國軍實</w:t>
            </w:r>
          </w:p>
          <w:p w14:paraId="666749CB" w14:textId="77777777" w:rsidR="001D03AC" w:rsidRDefault="001D03AC" w:rsidP="0039286B">
            <w:pPr>
              <w:ind w:left="1080" w:hangingChars="450" w:hanging="10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465F" w:rsidRPr="001D03AC">
              <w:rPr>
                <w:rFonts w:ascii="標楷體" w:eastAsia="標楷體" w:hAnsi="標楷體" w:hint="eastAsia"/>
                <w:szCs w:val="24"/>
              </w:rPr>
              <w:t>彈射擊公告危險影響區域所在之村里，依據國防部</w:t>
            </w:r>
          </w:p>
          <w:p w14:paraId="2386D2C1" w14:textId="77777777" w:rsidR="001D03AC" w:rsidRDefault="001D03AC" w:rsidP="0039286B">
            <w:pPr>
              <w:ind w:left="1080" w:hangingChars="450" w:hanging="10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465F" w:rsidRPr="001D03AC">
              <w:rPr>
                <w:rFonts w:ascii="標楷體" w:eastAsia="標楷體" w:hAnsi="標楷體" w:hint="eastAsia"/>
                <w:szCs w:val="24"/>
              </w:rPr>
              <w:t>實彈射擊等訓練勤務造成人民生活影響程度，酌予</w:t>
            </w:r>
          </w:p>
          <w:p w14:paraId="06500012" w14:textId="77777777" w:rsidR="001D03AC" w:rsidRDefault="001D03AC" w:rsidP="0039286B">
            <w:pPr>
              <w:ind w:left="1080" w:hangingChars="450" w:hanging="10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465F" w:rsidRPr="001D03AC">
              <w:rPr>
                <w:rFonts w:ascii="標楷體" w:eastAsia="標楷體" w:hAnsi="標楷體" w:hint="eastAsia"/>
                <w:szCs w:val="24"/>
              </w:rPr>
              <w:t>捐助睦鄰經費(以下簡稱本經費)，確保國軍戰訓任</w:t>
            </w:r>
          </w:p>
          <w:p w14:paraId="461F70BB" w14:textId="77777777" w:rsidR="001D03AC" w:rsidRDefault="001D03AC" w:rsidP="0039286B">
            <w:pPr>
              <w:ind w:left="1080" w:hangingChars="450" w:hanging="10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465F" w:rsidRPr="001D03AC">
              <w:rPr>
                <w:rFonts w:ascii="標楷體" w:eastAsia="標楷體" w:hAnsi="標楷體" w:hint="eastAsia"/>
                <w:szCs w:val="24"/>
              </w:rPr>
              <w:t>務正常實施，維護國防安全及照護地方居民權益，</w:t>
            </w:r>
          </w:p>
          <w:p w14:paraId="3F3486A2" w14:textId="77777777" w:rsidR="001D03AC" w:rsidRDefault="001D03AC" w:rsidP="0039286B">
            <w:pPr>
              <w:ind w:left="1080" w:hangingChars="450" w:hanging="10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465F" w:rsidRPr="001D03AC">
              <w:rPr>
                <w:rFonts w:ascii="標楷體" w:eastAsia="標楷體" w:hAnsi="標楷體" w:hint="eastAsia"/>
                <w:szCs w:val="24"/>
              </w:rPr>
              <w:t>爰依據國軍訓場睦鄰工作要點(以下簡稱工作要點)</w:t>
            </w:r>
          </w:p>
          <w:p w14:paraId="5D1DC061" w14:textId="77777777" w:rsidR="00F34026" w:rsidRPr="001D03AC" w:rsidRDefault="001D03AC" w:rsidP="0039286B">
            <w:pPr>
              <w:ind w:left="1080" w:hangingChars="450" w:hanging="10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465F" w:rsidRPr="001D03AC">
              <w:rPr>
                <w:rFonts w:ascii="標楷體" w:eastAsia="標楷體" w:hAnsi="標楷體" w:hint="eastAsia"/>
                <w:szCs w:val="24"/>
              </w:rPr>
              <w:t>第十四點規定制定本自治條例。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596A26AC" w14:textId="77777777" w:rsidR="00F34026" w:rsidRPr="001D03AC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  <w:bCs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  <w:bCs/>
              </w:rPr>
              <w:t>立法依據</w:t>
            </w:r>
            <w:r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14:paraId="1525AA1B" w14:textId="77777777" w:rsidTr="001D03AC">
        <w:trPr>
          <w:trHeight w:val="253"/>
        </w:trPr>
        <w:tc>
          <w:tcPr>
            <w:tcW w:w="5670" w:type="dxa"/>
            <w:tcBorders>
              <w:top w:val="single" w:sz="4" w:space="0" w:color="auto"/>
            </w:tcBorders>
          </w:tcPr>
          <w:p w14:paraId="232FB655" w14:textId="77777777" w:rsidR="001D03AC" w:rsidRDefault="001D1796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第二條 本自治條例之主管機關為彰化縣溪州鄉公</w:t>
            </w:r>
          </w:p>
          <w:p w14:paraId="787294B8" w14:textId="77777777" w:rsidR="001D1796" w:rsidRPr="001D03AC" w:rsidRDefault="001D03AC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所。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5EC05FBC" w14:textId="77777777" w:rsidR="001D1796" w:rsidRPr="001D03AC" w:rsidRDefault="001D1796" w:rsidP="00D43150">
            <w:pPr>
              <w:pStyle w:val="Web"/>
              <w:spacing w:after="0"/>
              <w:rPr>
                <w:rFonts w:ascii="標楷體" w:eastAsia="標楷體" w:hAnsi="標楷體"/>
                <w:bCs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</w:rPr>
              <w:t>主管機關</w:t>
            </w:r>
            <w:r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14:paraId="607883A1" w14:textId="77777777" w:rsidTr="001D03AC">
        <w:trPr>
          <w:trHeight w:val="253"/>
        </w:trPr>
        <w:tc>
          <w:tcPr>
            <w:tcW w:w="5670" w:type="dxa"/>
            <w:tcBorders>
              <w:top w:val="single" w:sz="4" w:space="0" w:color="auto"/>
            </w:tcBorders>
          </w:tcPr>
          <w:p w14:paraId="60FB9C7B" w14:textId="77777777" w:rsidR="001D03AC" w:rsidRDefault="001D1796" w:rsidP="0039286B">
            <w:pPr>
              <w:ind w:left="840" w:hangingChars="350" w:hanging="84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第三條 生活扶助金經費來源為「國防部陸軍司令部</w:t>
            </w:r>
          </w:p>
          <w:p w14:paraId="2FAF103F" w14:textId="77777777" w:rsidR="001D1796" w:rsidRPr="001D03AC" w:rsidRDefault="001D03AC" w:rsidP="0039286B">
            <w:pPr>
              <w:ind w:left="840" w:hangingChars="350" w:hanging="8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睦鄰捐助經費」，並經本公所循預算程序辦理。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6A0F1A80" w14:textId="77777777" w:rsidR="001D1796" w:rsidRPr="001D03AC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  <w:bCs/>
              </w:rPr>
              <w:t>經費來源。</w:t>
            </w:r>
          </w:p>
        </w:tc>
      </w:tr>
      <w:tr w:rsidR="00460002" w:rsidRPr="00460002" w14:paraId="7C3DBDE4" w14:textId="77777777" w:rsidTr="001D03AC">
        <w:trPr>
          <w:trHeight w:val="253"/>
        </w:trPr>
        <w:tc>
          <w:tcPr>
            <w:tcW w:w="5670" w:type="dxa"/>
            <w:tcBorders>
              <w:top w:val="single" w:sz="4" w:space="0" w:color="auto"/>
            </w:tcBorders>
          </w:tcPr>
          <w:p w14:paraId="0A5E9D3F" w14:textId="77777777" w:rsidR="001D03AC" w:rsidRDefault="001D1796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第四條 本條例係落實工作要點立法精神，於本鄉受</w:t>
            </w:r>
          </w:p>
          <w:p w14:paraId="6AC3209F" w14:textId="77777777" w:rsidR="001D03AC" w:rsidRDefault="001D03AC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國軍實彈射擊公告危險影響區域：榮光村、大庄村</w:t>
            </w:r>
          </w:p>
          <w:p w14:paraId="5AC77071" w14:textId="77777777" w:rsidR="001D03AC" w:rsidRDefault="001D03AC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、成功村、西畔村、圳寮村、柑園村、潮洋村、張</w:t>
            </w:r>
          </w:p>
          <w:p w14:paraId="3031827B" w14:textId="77777777" w:rsidR="001D1796" w:rsidRPr="001D03AC" w:rsidRDefault="001D03AC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厝村等八村(以下稱受補助村別)。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766783F1" w14:textId="77777777" w:rsidR="001D1796" w:rsidRPr="00D43150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  <w:bCs/>
              </w:rPr>
              <w:t>發放對象</w:t>
            </w:r>
            <w:r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14:paraId="6A62871C" w14:textId="77777777" w:rsidTr="00D43150">
        <w:trPr>
          <w:trHeight w:val="1732"/>
        </w:trPr>
        <w:tc>
          <w:tcPr>
            <w:tcW w:w="5670" w:type="dxa"/>
            <w:tcBorders>
              <w:top w:val="single" w:sz="4" w:space="0" w:color="auto"/>
            </w:tcBorders>
          </w:tcPr>
          <w:p w14:paraId="67AAD215" w14:textId="77777777" w:rsidR="001D03AC" w:rsidRPr="009515D3" w:rsidRDefault="001D1796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 xml:space="preserve">第五條 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受補助村別村民</w:t>
            </w:r>
            <w:r w:rsidR="000C26A2" w:rsidRPr="009515D3">
              <w:rPr>
                <w:rFonts w:ascii="標楷體" w:eastAsia="標楷體" w:hAnsi="標楷體" w:hint="eastAsia"/>
                <w:szCs w:val="24"/>
              </w:rPr>
              <w:t>，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以前年度</w:t>
            </w:r>
            <w:r w:rsidR="001D03AC" w:rsidRPr="009515D3">
              <w:rPr>
                <w:rFonts w:ascii="標楷體" w:eastAsia="標楷體" w:hAnsi="標楷體" w:hint="eastAsia"/>
                <w:szCs w:val="24"/>
              </w:rPr>
              <w:t>十二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月</w:t>
            </w:r>
            <w:r w:rsidR="001D03AC" w:rsidRPr="009515D3">
              <w:rPr>
                <w:rFonts w:ascii="標楷體" w:eastAsia="標楷體" w:hAnsi="標楷體" w:hint="eastAsia"/>
                <w:szCs w:val="24"/>
              </w:rPr>
              <w:t>三十一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日</w:t>
            </w:r>
          </w:p>
          <w:p w14:paraId="1F4A4C05" w14:textId="77777777" w:rsidR="001D03AC" w:rsidRPr="009515D3" w:rsidRDefault="001D03AC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9515D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前在籍滿一個月者為次年度補助對象，外籍配偶亦</w:t>
            </w:r>
          </w:p>
          <w:p w14:paraId="00530DDF" w14:textId="77777777" w:rsidR="001D03AC" w:rsidRPr="009515D3" w:rsidRDefault="001D03AC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9515D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得列為補助對象，惟需檢附居留證。受補助村別內</w:t>
            </w:r>
          </w:p>
          <w:p w14:paraId="0D47E461" w14:textId="77777777" w:rsidR="001D03AC" w:rsidRPr="009515D3" w:rsidRDefault="001D03AC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9515D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戶籍資料以戶政機關完成登記為準。當年度申領資</w:t>
            </w:r>
          </w:p>
          <w:p w14:paraId="1A1111D8" w14:textId="77777777" w:rsidR="001D1796" w:rsidRPr="001D03AC" w:rsidRDefault="001D03AC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9515D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格作業規範由本所另訂之。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1BE63A98" w14:textId="77777777" w:rsidR="001D1796" w:rsidRPr="00D43150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  <w:bCs/>
              </w:rPr>
              <w:t>發放標準</w:t>
            </w:r>
            <w:r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14:paraId="39812D09" w14:textId="77777777" w:rsidTr="00D43150">
        <w:trPr>
          <w:trHeight w:val="1049"/>
        </w:trPr>
        <w:tc>
          <w:tcPr>
            <w:tcW w:w="5670" w:type="dxa"/>
            <w:tcBorders>
              <w:top w:val="single" w:sz="4" w:space="0" w:color="auto"/>
            </w:tcBorders>
          </w:tcPr>
          <w:p w14:paraId="60E633F8" w14:textId="77777777" w:rsidR="001D03AC" w:rsidRDefault="001D1796" w:rsidP="00D43150">
            <w:pPr>
              <w:ind w:left="840" w:hangingChars="350" w:hanging="840"/>
              <w:jc w:val="both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 xml:space="preserve">第六條 </w:t>
            </w:r>
            <w:r w:rsidR="00182A53" w:rsidRPr="001D03AC">
              <w:rPr>
                <w:rFonts w:ascii="標楷體" w:eastAsia="標楷體" w:hAnsi="標楷體" w:hint="eastAsia"/>
                <w:szCs w:val="24"/>
              </w:rPr>
              <w:t>生活扶助金申請以戶為單位，以推派設籍戶</w:t>
            </w:r>
          </w:p>
          <w:p w14:paraId="7A649DBD" w14:textId="77777777" w:rsidR="001D03AC" w:rsidRDefault="001D03AC" w:rsidP="00D43150">
            <w:pPr>
              <w:ind w:left="840" w:hangingChars="350" w:hanging="8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82A53" w:rsidRPr="001D03AC">
              <w:rPr>
                <w:rFonts w:ascii="標楷體" w:eastAsia="標楷體" w:hAnsi="標楷體" w:hint="eastAsia"/>
                <w:szCs w:val="24"/>
              </w:rPr>
              <w:t>內成年人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="00182A53" w:rsidRPr="001D03AC">
              <w:rPr>
                <w:rFonts w:ascii="標楷體" w:eastAsia="標楷體" w:hAnsi="標楷體" w:hint="eastAsia"/>
                <w:szCs w:val="24"/>
              </w:rPr>
              <w:t>人為申請人，惟特殊情事者，由本</w:t>
            </w:r>
            <w:r w:rsidR="00182A53" w:rsidRPr="001D03AC">
              <w:rPr>
                <w:rFonts w:ascii="標楷體" w:eastAsia="標楷體" w:hAnsi="標楷體"/>
                <w:szCs w:val="24"/>
              </w:rPr>
              <w:t>所</w:t>
            </w:r>
            <w:r w:rsidR="00182A53" w:rsidRPr="001D03AC">
              <w:rPr>
                <w:rFonts w:ascii="標楷體" w:eastAsia="標楷體" w:hAnsi="標楷體" w:hint="eastAsia"/>
                <w:szCs w:val="24"/>
              </w:rPr>
              <w:t>認</w:t>
            </w:r>
          </w:p>
          <w:p w14:paraId="0104440A" w14:textId="77777777" w:rsidR="001D1796" w:rsidRPr="001D03AC" w:rsidRDefault="001D03AC" w:rsidP="00D43150">
            <w:pPr>
              <w:ind w:left="840" w:hangingChars="350" w:hanging="8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82A53" w:rsidRPr="001D03AC">
              <w:rPr>
                <w:rFonts w:ascii="標楷體" w:eastAsia="標楷體" w:hAnsi="標楷體" w:hint="eastAsia"/>
                <w:szCs w:val="24"/>
              </w:rPr>
              <w:t>定另以專案辦理。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1BB2E829" w14:textId="77777777" w:rsidR="001D1796" w:rsidRPr="00D43150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="00182A53" w:rsidRPr="001D03AC">
              <w:rPr>
                <w:rFonts w:ascii="標楷體" w:eastAsia="標楷體" w:hAnsi="標楷體" w:hint="eastAsia"/>
                <w:b/>
                <w:bCs/>
              </w:rPr>
              <w:t>申請方式</w:t>
            </w:r>
            <w:r w:rsidR="00182A53"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14:paraId="4F85873C" w14:textId="77777777" w:rsidTr="00D43150">
        <w:trPr>
          <w:trHeight w:val="1661"/>
        </w:trPr>
        <w:tc>
          <w:tcPr>
            <w:tcW w:w="5670" w:type="dxa"/>
            <w:tcBorders>
              <w:top w:val="single" w:sz="4" w:space="0" w:color="auto"/>
            </w:tcBorders>
          </w:tcPr>
          <w:p w14:paraId="2BA983D5" w14:textId="77777777" w:rsidR="001D1796" w:rsidRPr="001D03AC" w:rsidRDefault="001D1796" w:rsidP="00D43150">
            <w:pPr>
              <w:ind w:left="840" w:hangingChars="350" w:hanging="84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第七條 生活扶助金住戶申請補助項目如下：</w:t>
            </w:r>
          </w:p>
          <w:p w14:paraId="21333E2D" w14:textId="77777777" w:rsidR="00460002" w:rsidRPr="009515D3" w:rsidRDefault="001D03AC" w:rsidP="00D43150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9515D3">
              <w:rPr>
                <w:rFonts w:ascii="標楷體" w:eastAsia="標楷體" w:hAnsi="標楷體" w:hint="eastAsia"/>
                <w:szCs w:val="24"/>
              </w:rPr>
              <w:t>一、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家用自來水費。(只限受補助村別內用水)</w:t>
            </w:r>
          </w:p>
          <w:p w14:paraId="45E4F5E0" w14:textId="77777777" w:rsidR="00460002" w:rsidRPr="009515D3" w:rsidRDefault="001D03AC" w:rsidP="00D4315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9515D3">
              <w:rPr>
                <w:rFonts w:ascii="標楷體" w:eastAsia="標楷體" w:hAnsi="標楷體" w:hint="eastAsia"/>
                <w:szCs w:val="24"/>
              </w:rPr>
              <w:t xml:space="preserve"> 二、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家用電費。(只限受補助村別內用電)</w:t>
            </w:r>
          </w:p>
          <w:p w14:paraId="7BB96EAF" w14:textId="77777777" w:rsidR="00460002" w:rsidRPr="009515D3" w:rsidRDefault="00460002" w:rsidP="00D4315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9515D3">
              <w:rPr>
                <w:rFonts w:ascii="標楷體" w:eastAsia="標楷體" w:hAnsi="標楷體" w:hint="eastAsia"/>
                <w:szCs w:val="24"/>
              </w:rPr>
              <w:t xml:space="preserve"> 三、醫療收據之自付費用。</w:t>
            </w:r>
          </w:p>
          <w:p w14:paraId="13D82763" w14:textId="77777777" w:rsidR="001D1796" w:rsidRPr="001D03AC" w:rsidRDefault="001D03AC" w:rsidP="00D4315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9515D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四、全民健康保險費自付費用。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666BC586" w14:textId="77777777" w:rsidR="001D1796" w:rsidRPr="00D43150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</w:rPr>
              <w:t>補助項目</w:t>
            </w:r>
            <w:r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14:paraId="17314609" w14:textId="77777777" w:rsidTr="00D43150">
        <w:trPr>
          <w:trHeight w:val="1408"/>
        </w:trPr>
        <w:tc>
          <w:tcPr>
            <w:tcW w:w="5670" w:type="dxa"/>
            <w:tcBorders>
              <w:top w:val="single" w:sz="4" w:space="0" w:color="auto"/>
            </w:tcBorders>
          </w:tcPr>
          <w:p w14:paraId="50A1F5AB" w14:textId="77777777" w:rsidR="001D03AC" w:rsidRDefault="001D1796" w:rsidP="00D43150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 xml:space="preserve">第八條 </w:t>
            </w:r>
            <w:r w:rsidR="0065360D" w:rsidRPr="001D03AC">
              <w:rPr>
                <w:rFonts w:ascii="標楷體" w:eastAsia="標楷體" w:hAnsi="標楷體" w:hint="eastAsia"/>
                <w:szCs w:val="24"/>
              </w:rPr>
              <w:t>可申領之生活扶助金應提供收(單)據正本，</w:t>
            </w:r>
          </w:p>
          <w:p w14:paraId="705A7809" w14:textId="77777777" w:rsidR="001D03AC" w:rsidRDefault="001D03AC" w:rsidP="00D43150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5360D" w:rsidRPr="001D03AC">
              <w:rPr>
                <w:rFonts w:ascii="標楷體" w:eastAsia="標楷體" w:hAnsi="標楷體" w:hint="eastAsia"/>
                <w:szCs w:val="24"/>
              </w:rPr>
              <w:t>期間認定以前年度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="0065360D" w:rsidRPr="001D03AC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="0065360D" w:rsidRPr="001D03AC">
              <w:rPr>
                <w:rFonts w:ascii="標楷體" w:eastAsia="標楷體" w:hAnsi="標楷體" w:hint="eastAsia"/>
                <w:szCs w:val="24"/>
              </w:rPr>
              <w:t>日至</w:t>
            </w:r>
            <w:r>
              <w:rPr>
                <w:rFonts w:ascii="標楷體" w:eastAsia="標楷體" w:hAnsi="標楷體" w:hint="eastAsia"/>
                <w:szCs w:val="24"/>
              </w:rPr>
              <w:t>十二</w:t>
            </w:r>
            <w:r w:rsidR="0065360D" w:rsidRPr="001D03AC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三十一</w:t>
            </w:r>
            <w:r w:rsidR="0065360D" w:rsidRPr="001D03AC">
              <w:rPr>
                <w:rFonts w:ascii="標楷體" w:eastAsia="標楷體" w:hAnsi="標楷體" w:hint="eastAsia"/>
                <w:szCs w:val="24"/>
              </w:rPr>
              <w:t>日止。</w:t>
            </w:r>
          </w:p>
          <w:p w14:paraId="59BBE615" w14:textId="77777777" w:rsidR="001D03AC" w:rsidRDefault="001D03AC" w:rsidP="00D43150">
            <w:pPr>
              <w:ind w:left="960" w:hangingChars="400" w:hanging="960"/>
              <w:rPr>
                <w:rFonts w:ascii="標楷體" w:eastAsia="標楷體" w:hAnsi="標楷體"/>
                <w:spacing w:val="-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5360D" w:rsidRPr="001D03AC">
              <w:rPr>
                <w:rFonts w:ascii="標楷體" w:eastAsia="標楷體" w:hAnsi="標楷體" w:hint="eastAsia"/>
                <w:szCs w:val="24"/>
              </w:rPr>
              <w:t>申請日期由本所</w:t>
            </w:r>
            <w:r w:rsidR="0065360D" w:rsidRPr="009515D3">
              <w:rPr>
                <w:rFonts w:ascii="標楷體" w:eastAsia="標楷體" w:hAnsi="標楷體" w:hint="eastAsia"/>
                <w:szCs w:val="24"/>
              </w:rPr>
              <w:t>公</w:t>
            </w:r>
            <w:r w:rsidR="0065360D" w:rsidRPr="009515D3">
              <w:rPr>
                <w:rFonts w:ascii="標楷體" w:eastAsia="標楷體" w:hAnsi="標楷體"/>
                <w:szCs w:val="24"/>
              </w:rPr>
              <w:t>告</w:t>
            </w:r>
            <w:r w:rsidR="0065360D" w:rsidRPr="001D03AC">
              <w:rPr>
                <w:rFonts w:ascii="標楷體" w:eastAsia="標楷體" w:hAnsi="標楷體" w:hint="eastAsia"/>
                <w:szCs w:val="24"/>
              </w:rPr>
              <w:t>之(</w:t>
            </w:r>
            <w:r w:rsidR="0065360D" w:rsidRPr="001D03AC">
              <w:rPr>
                <w:rFonts w:ascii="標楷體" w:eastAsia="標楷體" w:hAnsi="標楷體"/>
                <w:spacing w:val="-2"/>
                <w:szCs w:val="24"/>
              </w:rPr>
              <w:t>視當年度國防部核定之執</w:t>
            </w:r>
          </w:p>
          <w:p w14:paraId="1876945D" w14:textId="77777777" w:rsidR="001D1796" w:rsidRPr="001D03AC" w:rsidRDefault="001D03AC" w:rsidP="00D43150">
            <w:pPr>
              <w:ind w:left="944" w:hangingChars="400" w:hanging="94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pacing w:val="-2"/>
                <w:szCs w:val="24"/>
              </w:rPr>
              <w:t xml:space="preserve"> </w:t>
            </w:r>
            <w:r w:rsidR="0065360D" w:rsidRPr="001D03AC">
              <w:rPr>
                <w:rFonts w:ascii="標楷體" w:eastAsia="標楷體" w:hAnsi="標楷體"/>
                <w:spacing w:val="-2"/>
                <w:szCs w:val="24"/>
              </w:rPr>
              <w:t>行狀況調整辦理</w:t>
            </w:r>
            <w:r w:rsidR="0065360D" w:rsidRPr="001D03AC">
              <w:rPr>
                <w:rFonts w:ascii="標楷體" w:eastAsia="標楷體" w:hAnsi="標楷體" w:hint="eastAsia"/>
                <w:spacing w:val="-2"/>
                <w:szCs w:val="24"/>
              </w:rPr>
              <w:t>)</w:t>
            </w:r>
            <w:r w:rsidR="00D43150">
              <w:rPr>
                <w:rFonts w:ascii="標楷體" w:eastAsia="標楷體" w:hAnsi="標楷體" w:hint="eastAsia"/>
                <w:szCs w:val="24"/>
              </w:rPr>
              <w:t>，逾時將視同放棄。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18267A5F" w14:textId="77777777" w:rsidR="001D1796" w:rsidRPr="001D03AC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  <w:bCs/>
              </w:rPr>
              <w:t>應備文件</w:t>
            </w:r>
            <w:r w:rsidR="00747451" w:rsidRPr="001D03AC">
              <w:rPr>
                <w:rFonts w:ascii="標楷體" w:eastAsia="標楷體" w:hAnsi="標楷體" w:hint="eastAsia"/>
                <w:b/>
                <w:bCs/>
              </w:rPr>
              <w:t>及申請期限</w:t>
            </w:r>
            <w:r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14:paraId="3D25672D" w14:textId="77777777" w:rsidTr="001D03AC">
        <w:trPr>
          <w:trHeight w:val="253"/>
        </w:trPr>
        <w:tc>
          <w:tcPr>
            <w:tcW w:w="5670" w:type="dxa"/>
            <w:tcBorders>
              <w:top w:val="single" w:sz="4" w:space="0" w:color="auto"/>
            </w:tcBorders>
          </w:tcPr>
          <w:p w14:paraId="58589199" w14:textId="77777777" w:rsidR="001D03AC" w:rsidRDefault="001D1796" w:rsidP="00D4315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第九條 撥款時間為案經國防部審議審定撥款匯入本</w:t>
            </w:r>
          </w:p>
          <w:p w14:paraId="58D67B9D" w14:textId="77777777" w:rsidR="001D1796" w:rsidRPr="001D03AC" w:rsidRDefault="001D03AC" w:rsidP="00D4315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所公庫後再行撥付至申請人帳戶內。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3751187E" w14:textId="77777777" w:rsidR="001D1796" w:rsidRPr="001D03AC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  <w:bCs/>
              </w:rPr>
              <w:t>撥款日期。</w:t>
            </w:r>
          </w:p>
        </w:tc>
      </w:tr>
      <w:tr w:rsidR="00460002" w:rsidRPr="00460002" w14:paraId="643CC04E" w14:textId="77777777" w:rsidTr="001D03AC">
        <w:trPr>
          <w:trHeight w:val="253"/>
        </w:trPr>
        <w:tc>
          <w:tcPr>
            <w:tcW w:w="5670" w:type="dxa"/>
            <w:tcBorders>
              <w:top w:val="single" w:sz="4" w:space="0" w:color="auto"/>
            </w:tcBorders>
          </w:tcPr>
          <w:p w14:paraId="5EF3F52C" w14:textId="77777777" w:rsidR="001D03AC" w:rsidRDefault="001D1796" w:rsidP="00D4315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第十條</w:t>
            </w:r>
            <w:r w:rsidR="001D03A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D03AC">
              <w:rPr>
                <w:rFonts w:ascii="標楷體" w:eastAsia="標楷體" w:hAnsi="標楷體" w:hint="eastAsia"/>
                <w:szCs w:val="24"/>
              </w:rPr>
              <w:t>申請戶有下列情形之一者，撤銷原核准補助</w:t>
            </w:r>
          </w:p>
          <w:p w14:paraId="5011924B" w14:textId="77777777" w:rsidR="001D1796" w:rsidRPr="001D03AC" w:rsidRDefault="001D03AC" w:rsidP="00D4315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，並追回其款項：</w:t>
            </w:r>
          </w:p>
          <w:p w14:paraId="4D262402" w14:textId="77777777" w:rsidR="001D1796" w:rsidRPr="001D03AC" w:rsidRDefault="001D03AC" w:rsidP="00D43150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一、提供不實資料。</w:t>
            </w:r>
          </w:p>
          <w:p w14:paraId="4B40359F" w14:textId="77777777" w:rsidR="001D1796" w:rsidRPr="001D03AC" w:rsidRDefault="001D03AC" w:rsidP="00D43150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二、以詐欺或其他不正當方法取得收(單)據。</w:t>
            </w:r>
          </w:p>
          <w:p w14:paraId="7955E6E1" w14:textId="77777777" w:rsidR="001D1796" w:rsidRPr="001D03AC" w:rsidRDefault="001D03AC" w:rsidP="00D43150">
            <w:pPr>
              <w:tabs>
                <w:tab w:val="left" w:pos="1418"/>
                <w:tab w:val="left" w:pos="15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三、戶籍遷出受補助村別之行政區域。</w:t>
            </w:r>
          </w:p>
          <w:p w14:paraId="6F8748EF" w14:textId="77777777" w:rsidR="00C54B83" w:rsidRDefault="001D03AC" w:rsidP="00D4315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四、空屋、倉庫、工作室、資材室、辦公室、工廠</w:t>
            </w:r>
          </w:p>
          <w:p w14:paraId="3405FB20" w14:textId="77777777" w:rsidR="00F1556B" w:rsidRDefault="00C54B83" w:rsidP="00D4315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F1556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、儲藏及其他物品或飼養牲畜等非家用自來水</w:t>
            </w:r>
          </w:p>
          <w:p w14:paraId="647FCFAB" w14:textId="77777777" w:rsidR="001D1796" w:rsidRPr="001D03AC" w:rsidRDefault="00F1556B" w:rsidP="00D4315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費及電費。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164EB32F" w14:textId="77777777" w:rsidR="001D1796" w:rsidRPr="001D03AC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lastRenderedPageBreak/>
              <w:t>明訂本條例之</w:t>
            </w:r>
            <w:r w:rsidRPr="001D03AC">
              <w:rPr>
                <w:rFonts w:ascii="標楷體" w:eastAsia="標楷體" w:hAnsi="標楷體" w:hint="eastAsia"/>
                <w:b/>
                <w:bCs/>
              </w:rPr>
              <w:t>申請人不法申請應負之責任</w:t>
            </w:r>
            <w:r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14:paraId="49926DFB" w14:textId="77777777" w:rsidTr="00D43150">
        <w:trPr>
          <w:trHeight w:val="664"/>
        </w:trPr>
        <w:tc>
          <w:tcPr>
            <w:tcW w:w="5670" w:type="dxa"/>
          </w:tcPr>
          <w:p w14:paraId="09AA4CF3" w14:textId="77777777" w:rsidR="00C54B83" w:rsidRDefault="001D1796" w:rsidP="00D43150">
            <w:pPr>
              <w:tabs>
                <w:tab w:val="left" w:pos="9214"/>
              </w:tabs>
              <w:ind w:left="840" w:hangingChars="350" w:hanging="840"/>
              <w:jc w:val="both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第十一條</w:t>
            </w:r>
            <w:r w:rsidR="00C54B8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D03AC">
              <w:rPr>
                <w:rFonts w:ascii="標楷體" w:eastAsia="標楷體" w:hAnsi="標楷體" w:hint="eastAsia"/>
                <w:szCs w:val="24"/>
              </w:rPr>
              <w:t>本條例受村補助每年每人補助金額由本所</w:t>
            </w:r>
          </w:p>
          <w:p w14:paraId="6556CD3C" w14:textId="77777777" w:rsidR="00282FBB" w:rsidRPr="001D03AC" w:rsidRDefault="00C54B83" w:rsidP="00D43150">
            <w:pPr>
              <w:tabs>
                <w:tab w:val="left" w:pos="9214"/>
              </w:tabs>
              <w:ind w:left="840" w:hangingChars="350" w:hanging="8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視國防部陸軍司令部核定金額調整之。</w:t>
            </w:r>
          </w:p>
        </w:tc>
        <w:tc>
          <w:tcPr>
            <w:tcW w:w="5529" w:type="dxa"/>
          </w:tcPr>
          <w:p w14:paraId="4E0C5129" w14:textId="77777777" w:rsidR="00282FBB" w:rsidRPr="001D03AC" w:rsidRDefault="001D1796" w:rsidP="00D43150">
            <w:pPr>
              <w:pStyle w:val="Web"/>
              <w:spacing w:after="0"/>
              <w:rPr>
                <w:rFonts w:ascii="標楷體" w:eastAsia="標楷體" w:hAnsi="標楷體" w:cs="Times New Roman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</w:rPr>
              <w:t>補助金額</w:t>
            </w:r>
            <w:r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14:paraId="29199C5B" w14:textId="77777777" w:rsidTr="00D43150">
        <w:trPr>
          <w:trHeight w:val="670"/>
        </w:trPr>
        <w:tc>
          <w:tcPr>
            <w:tcW w:w="5670" w:type="dxa"/>
          </w:tcPr>
          <w:p w14:paraId="11921918" w14:textId="77777777" w:rsidR="002270E0" w:rsidRPr="001D03AC" w:rsidRDefault="001D1796" w:rsidP="00D43150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第十二條</w:t>
            </w:r>
            <w:r w:rsidR="00C54B8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C11B6" w:rsidRPr="001D03AC">
              <w:rPr>
                <w:rFonts w:ascii="標楷體" w:eastAsia="標楷體" w:hAnsi="標楷體" w:hint="eastAsia"/>
                <w:szCs w:val="24"/>
              </w:rPr>
              <w:t>本自治條例自公布日施行。</w:t>
            </w:r>
          </w:p>
        </w:tc>
        <w:tc>
          <w:tcPr>
            <w:tcW w:w="5529" w:type="dxa"/>
          </w:tcPr>
          <w:p w14:paraId="2CD95834" w14:textId="77777777" w:rsidR="002270E0" w:rsidRPr="001D03AC" w:rsidRDefault="009E39E2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="001D1796" w:rsidRPr="001D03AC">
              <w:rPr>
                <w:rFonts w:ascii="標楷體" w:eastAsia="標楷體" w:hAnsi="標楷體" w:hint="eastAsia"/>
                <w:b/>
                <w:bCs/>
              </w:rPr>
              <w:t>施行日期</w:t>
            </w:r>
            <w:r w:rsidR="001D1796" w:rsidRPr="001D03AC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56902440" w14:textId="77777777" w:rsidR="00453BA5" w:rsidRPr="00460002" w:rsidRDefault="00453BA5" w:rsidP="00AC1019">
      <w:pPr>
        <w:pStyle w:val="1"/>
        <w:spacing w:line="440" w:lineRule="exact"/>
      </w:pPr>
    </w:p>
    <w:sectPr w:rsidR="00453BA5" w:rsidRPr="00460002" w:rsidSect="00646FB2">
      <w:footerReference w:type="default" r:id="rId8"/>
      <w:pgSz w:w="11906" w:h="16838"/>
      <w:pgMar w:top="720" w:right="397" w:bottom="720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8650D" w14:textId="77777777" w:rsidR="0062381E" w:rsidRDefault="0062381E" w:rsidP="00B7741B">
      <w:r>
        <w:separator/>
      </w:r>
    </w:p>
  </w:endnote>
  <w:endnote w:type="continuationSeparator" w:id="0">
    <w:p w14:paraId="4DA3859A" w14:textId="77777777" w:rsidR="0062381E" w:rsidRDefault="0062381E" w:rsidP="00B7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5678200"/>
      <w:docPartObj>
        <w:docPartGallery w:val="Page Numbers (Bottom of Page)"/>
        <w:docPartUnique/>
      </w:docPartObj>
    </w:sdtPr>
    <w:sdtContent>
      <w:p w14:paraId="220CEBC2" w14:textId="77777777" w:rsidR="006D33B0" w:rsidRDefault="006D33B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418" w:rsidRPr="00AC2418">
          <w:rPr>
            <w:noProof/>
            <w:lang w:val="zh-TW"/>
          </w:rPr>
          <w:t>1</w:t>
        </w:r>
        <w:r>
          <w:fldChar w:fldCharType="end"/>
        </w:r>
      </w:p>
    </w:sdtContent>
  </w:sdt>
  <w:p w14:paraId="64BD32BD" w14:textId="77777777" w:rsidR="006D33B0" w:rsidRDefault="006D33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62223" w14:textId="77777777" w:rsidR="0062381E" w:rsidRDefault="0062381E" w:rsidP="00B7741B">
      <w:r>
        <w:separator/>
      </w:r>
    </w:p>
  </w:footnote>
  <w:footnote w:type="continuationSeparator" w:id="0">
    <w:p w14:paraId="2ED52E32" w14:textId="77777777" w:rsidR="0062381E" w:rsidRDefault="0062381E" w:rsidP="00B77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2A8C"/>
    <w:multiLevelType w:val="hybridMultilevel"/>
    <w:tmpl w:val="AC386646"/>
    <w:lvl w:ilvl="0" w:tplc="7C9AA2EC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E55AD6"/>
    <w:multiLevelType w:val="hybridMultilevel"/>
    <w:tmpl w:val="4E86C6F6"/>
    <w:lvl w:ilvl="0" w:tplc="43F0B5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F65BFA"/>
    <w:multiLevelType w:val="multilevel"/>
    <w:tmpl w:val="7EA85F1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新細明體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E562E"/>
    <w:multiLevelType w:val="hybridMultilevel"/>
    <w:tmpl w:val="940872B2"/>
    <w:lvl w:ilvl="0" w:tplc="3EA254F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E152238"/>
    <w:multiLevelType w:val="hybridMultilevel"/>
    <w:tmpl w:val="D8CA4CA8"/>
    <w:lvl w:ilvl="0" w:tplc="B6BCDDFE">
      <w:start w:val="1"/>
      <w:numFmt w:val="taiwaneseCountingThousand"/>
      <w:suff w:val="space"/>
      <w:lvlText w:val="%1、"/>
      <w:lvlJc w:val="left"/>
      <w:pPr>
        <w:ind w:left="5672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2E622C"/>
    <w:multiLevelType w:val="hybridMultilevel"/>
    <w:tmpl w:val="B2BA2160"/>
    <w:lvl w:ilvl="0" w:tplc="35B00B54">
      <w:start w:val="1"/>
      <w:numFmt w:val="taiwaneseCountingThousand"/>
      <w:lvlText w:val="%1、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69F2E9F"/>
    <w:multiLevelType w:val="hybridMultilevel"/>
    <w:tmpl w:val="F09A0152"/>
    <w:lvl w:ilvl="0" w:tplc="8904EA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2B55DF"/>
    <w:multiLevelType w:val="hybridMultilevel"/>
    <w:tmpl w:val="6C36CCCA"/>
    <w:lvl w:ilvl="0" w:tplc="F3DCD3DC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CEC3854"/>
    <w:multiLevelType w:val="hybridMultilevel"/>
    <w:tmpl w:val="6F7A307C"/>
    <w:lvl w:ilvl="0" w:tplc="F8FC8A66">
      <w:start w:val="4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default"/>
        <w:b w:val="0"/>
      </w:rPr>
    </w:lvl>
    <w:lvl w:ilvl="1" w:tplc="89121282">
      <w:start w:val="1"/>
      <w:numFmt w:val="taiwaneseCountingThousand"/>
      <w:suff w:val="space"/>
      <w:lvlText w:val="%2、"/>
      <w:lvlJc w:val="left"/>
      <w:pPr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BDD7CC8"/>
    <w:multiLevelType w:val="hybridMultilevel"/>
    <w:tmpl w:val="97449E26"/>
    <w:lvl w:ilvl="0" w:tplc="0A92DA2E">
      <w:start w:val="1"/>
      <w:numFmt w:val="taiwaneseCountingThousand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767125E5"/>
    <w:multiLevelType w:val="hybridMultilevel"/>
    <w:tmpl w:val="381AA0AC"/>
    <w:lvl w:ilvl="0" w:tplc="73BE99A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D3228DF"/>
    <w:multiLevelType w:val="hybridMultilevel"/>
    <w:tmpl w:val="4E86C6F6"/>
    <w:lvl w:ilvl="0" w:tplc="43F0B5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44844247">
    <w:abstractNumId w:val="8"/>
  </w:num>
  <w:num w:numId="2" w16cid:durableId="1131751607">
    <w:abstractNumId w:val="10"/>
  </w:num>
  <w:num w:numId="3" w16cid:durableId="1570383939">
    <w:abstractNumId w:val="3"/>
  </w:num>
  <w:num w:numId="4" w16cid:durableId="1416246131">
    <w:abstractNumId w:val="1"/>
  </w:num>
  <w:num w:numId="5" w16cid:durableId="1691107485">
    <w:abstractNumId w:val="11"/>
  </w:num>
  <w:num w:numId="6" w16cid:durableId="1406105559">
    <w:abstractNumId w:val="6"/>
  </w:num>
  <w:num w:numId="7" w16cid:durableId="1570189080">
    <w:abstractNumId w:val="7"/>
  </w:num>
  <w:num w:numId="8" w16cid:durableId="1486045542">
    <w:abstractNumId w:val="5"/>
  </w:num>
  <w:num w:numId="9" w16cid:durableId="773407171">
    <w:abstractNumId w:val="0"/>
  </w:num>
  <w:num w:numId="10" w16cid:durableId="1442259435">
    <w:abstractNumId w:val="4"/>
  </w:num>
  <w:num w:numId="11" w16cid:durableId="5862659">
    <w:abstractNumId w:val="2"/>
  </w:num>
  <w:num w:numId="12" w16cid:durableId="3805946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0D"/>
    <w:rsid w:val="00036FA0"/>
    <w:rsid w:val="00071F1F"/>
    <w:rsid w:val="00090B11"/>
    <w:rsid w:val="000C26A2"/>
    <w:rsid w:val="000F1F47"/>
    <w:rsid w:val="000F65EC"/>
    <w:rsid w:val="00182A53"/>
    <w:rsid w:val="001A175B"/>
    <w:rsid w:val="001C194D"/>
    <w:rsid w:val="001D03AC"/>
    <w:rsid w:val="001D1796"/>
    <w:rsid w:val="00216A9C"/>
    <w:rsid w:val="002201AB"/>
    <w:rsid w:val="002270E0"/>
    <w:rsid w:val="00282FBB"/>
    <w:rsid w:val="00332747"/>
    <w:rsid w:val="00361095"/>
    <w:rsid w:val="003811ED"/>
    <w:rsid w:val="0039286B"/>
    <w:rsid w:val="003B2E14"/>
    <w:rsid w:val="00435047"/>
    <w:rsid w:val="00453BA5"/>
    <w:rsid w:val="00460002"/>
    <w:rsid w:val="00461AFE"/>
    <w:rsid w:val="004E67BE"/>
    <w:rsid w:val="004F0301"/>
    <w:rsid w:val="004F5B99"/>
    <w:rsid w:val="0051472C"/>
    <w:rsid w:val="0053717F"/>
    <w:rsid w:val="005725F8"/>
    <w:rsid w:val="005766A9"/>
    <w:rsid w:val="00591F1E"/>
    <w:rsid w:val="005E420E"/>
    <w:rsid w:val="0061165F"/>
    <w:rsid w:val="00620945"/>
    <w:rsid w:val="0062381E"/>
    <w:rsid w:val="006420C6"/>
    <w:rsid w:val="00646FB2"/>
    <w:rsid w:val="0065360D"/>
    <w:rsid w:val="006C5AD7"/>
    <w:rsid w:val="006D33B0"/>
    <w:rsid w:val="00710F6D"/>
    <w:rsid w:val="007207F9"/>
    <w:rsid w:val="00722636"/>
    <w:rsid w:val="007331E4"/>
    <w:rsid w:val="00747451"/>
    <w:rsid w:val="00772541"/>
    <w:rsid w:val="0079717D"/>
    <w:rsid w:val="007A3C32"/>
    <w:rsid w:val="007A3C5B"/>
    <w:rsid w:val="007D5333"/>
    <w:rsid w:val="0080026D"/>
    <w:rsid w:val="00831708"/>
    <w:rsid w:val="00864B08"/>
    <w:rsid w:val="00893B52"/>
    <w:rsid w:val="008943AA"/>
    <w:rsid w:val="008B4A7C"/>
    <w:rsid w:val="008C11B6"/>
    <w:rsid w:val="008D3681"/>
    <w:rsid w:val="008E462C"/>
    <w:rsid w:val="008E5537"/>
    <w:rsid w:val="008E7C43"/>
    <w:rsid w:val="0094725A"/>
    <w:rsid w:val="009515D3"/>
    <w:rsid w:val="00962CDD"/>
    <w:rsid w:val="009A6BB6"/>
    <w:rsid w:val="009D1595"/>
    <w:rsid w:val="009E39E2"/>
    <w:rsid w:val="00A25039"/>
    <w:rsid w:val="00A3765F"/>
    <w:rsid w:val="00A546B7"/>
    <w:rsid w:val="00A7617A"/>
    <w:rsid w:val="00A8052D"/>
    <w:rsid w:val="00AC1019"/>
    <w:rsid w:val="00AC2418"/>
    <w:rsid w:val="00AD57D0"/>
    <w:rsid w:val="00B17BE4"/>
    <w:rsid w:val="00B62F0F"/>
    <w:rsid w:val="00B7741B"/>
    <w:rsid w:val="00B832B5"/>
    <w:rsid w:val="00B90129"/>
    <w:rsid w:val="00B91591"/>
    <w:rsid w:val="00B93A93"/>
    <w:rsid w:val="00BF44C6"/>
    <w:rsid w:val="00C007B8"/>
    <w:rsid w:val="00C27EAC"/>
    <w:rsid w:val="00C54B83"/>
    <w:rsid w:val="00C63B74"/>
    <w:rsid w:val="00C87444"/>
    <w:rsid w:val="00CB0D42"/>
    <w:rsid w:val="00CB16A6"/>
    <w:rsid w:val="00CC068F"/>
    <w:rsid w:val="00CD1B79"/>
    <w:rsid w:val="00CE07F0"/>
    <w:rsid w:val="00D02C72"/>
    <w:rsid w:val="00D32BD4"/>
    <w:rsid w:val="00D3513E"/>
    <w:rsid w:val="00D43150"/>
    <w:rsid w:val="00D60CED"/>
    <w:rsid w:val="00D7705E"/>
    <w:rsid w:val="00DB16CF"/>
    <w:rsid w:val="00DC1C22"/>
    <w:rsid w:val="00DD03C7"/>
    <w:rsid w:val="00DD21FF"/>
    <w:rsid w:val="00DF3D86"/>
    <w:rsid w:val="00E3465F"/>
    <w:rsid w:val="00E416D9"/>
    <w:rsid w:val="00E4306C"/>
    <w:rsid w:val="00EA721F"/>
    <w:rsid w:val="00EC1567"/>
    <w:rsid w:val="00EC5523"/>
    <w:rsid w:val="00ED23C1"/>
    <w:rsid w:val="00EE40C7"/>
    <w:rsid w:val="00F0413A"/>
    <w:rsid w:val="00F1556B"/>
    <w:rsid w:val="00F34026"/>
    <w:rsid w:val="00F53469"/>
    <w:rsid w:val="00F5620D"/>
    <w:rsid w:val="00F64626"/>
    <w:rsid w:val="00F966C6"/>
    <w:rsid w:val="00FB4DC8"/>
    <w:rsid w:val="00FC7738"/>
    <w:rsid w:val="00FE11BE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871CC"/>
  <w15:chartTrackingRefBased/>
  <w15:docId w15:val="{E645021E-E6B4-477D-A860-E831F311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BA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53BA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53BA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2747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77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741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7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741B"/>
    <w:rPr>
      <w:sz w:val="20"/>
      <w:szCs w:val="20"/>
    </w:rPr>
  </w:style>
  <w:style w:type="paragraph" w:styleId="a8">
    <w:name w:val="List Paragraph"/>
    <w:basedOn w:val="a"/>
    <w:uiPriority w:val="34"/>
    <w:qFormat/>
    <w:rsid w:val="00461AFE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453BA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453BA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453BA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0F6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65E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D1796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B00DE-2E30-4FDD-9C4A-520A473E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2025-11-21T00:53:00Z</cp:lastPrinted>
  <dcterms:created xsi:type="dcterms:W3CDTF">2025-12-04T02:13:00Z</dcterms:created>
  <dcterms:modified xsi:type="dcterms:W3CDTF">2025-12-04T02:13:00Z</dcterms:modified>
</cp:coreProperties>
</file>