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BF5B" w14:textId="77777777" w:rsidR="00AF5AEF" w:rsidRPr="007A6A0F" w:rsidRDefault="00922035">
      <w:pPr>
        <w:pStyle w:val="1"/>
        <w:ind w:right="0"/>
        <w:rPr>
          <w:sz w:val="48"/>
          <w:szCs w:val="48"/>
        </w:rPr>
      </w:pPr>
      <w:proofErr w:type="gramStart"/>
      <w:r w:rsidRPr="007A6A0F">
        <w:rPr>
          <w:sz w:val="48"/>
          <w:szCs w:val="48"/>
        </w:rPr>
        <w:t>臺</w:t>
      </w:r>
      <w:proofErr w:type="gramEnd"/>
      <w:r w:rsidRPr="007A6A0F">
        <w:rPr>
          <w:sz w:val="48"/>
          <w:szCs w:val="48"/>
        </w:rPr>
        <w:t>東縣東河鄉202</w:t>
      </w:r>
      <w:r w:rsidR="00F91CF3" w:rsidRPr="007A6A0F">
        <w:rPr>
          <w:rFonts w:hint="eastAsia"/>
          <w:sz w:val="48"/>
          <w:szCs w:val="48"/>
        </w:rPr>
        <w:t>6</w:t>
      </w:r>
      <w:proofErr w:type="gramStart"/>
      <w:r w:rsidRPr="007A6A0F">
        <w:rPr>
          <w:sz w:val="48"/>
          <w:szCs w:val="48"/>
        </w:rPr>
        <w:t>瑪洛</w:t>
      </w:r>
      <w:proofErr w:type="gramEnd"/>
      <w:r w:rsidRPr="007A6A0F">
        <w:rPr>
          <w:sz w:val="48"/>
          <w:szCs w:val="48"/>
        </w:rPr>
        <w:t>阿</w:t>
      </w:r>
      <w:proofErr w:type="gramStart"/>
      <w:r w:rsidRPr="007A6A0F">
        <w:rPr>
          <w:sz w:val="48"/>
          <w:szCs w:val="48"/>
        </w:rPr>
        <w:t>瀧</w:t>
      </w:r>
      <w:proofErr w:type="gramEnd"/>
      <w:r w:rsidRPr="007A6A0F">
        <w:rPr>
          <w:sz w:val="48"/>
          <w:szCs w:val="48"/>
        </w:rPr>
        <w:t>聯合豐年節</w:t>
      </w:r>
    </w:p>
    <w:p w14:paraId="29D23DF6" w14:textId="536A7833" w:rsidR="007B65BC" w:rsidRPr="007A6A0F" w:rsidRDefault="00922035">
      <w:pPr>
        <w:pStyle w:val="1"/>
        <w:ind w:right="0"/>
        <w:rPr>
          <w:sz w:val="48"/>
          <w:szCs w:val="48"/>
        </w:rPr>
      </w:pPr>
      <w:r w:rsidRPr="007A6A0F">
        <w:rPr>
          <w:sz w:val="48"/>
          <w:szCs w:val="48"/>
        </w:rPr>
        <w:t>原住民傳統體技能競賽-射箭競賽規程</w:t>
      </w:r>
      <w:r w:rsidR="006C0823" w:rsidRPr="007A6A0F">
        <w:rPr>
          <w:rFonts w:hint="eastAsia"/>
          <w:sz w:val="48"/>
          <w:szCs w:val="48"/>
        </w:rPr>
        <w:t>及報名表</w:t>
      </w:r>
    </w:p>
    <w:p w14:paraId="019FE00F" w14:textId="77777777" w:rsidR="007B65BC" w:rsidRPr="00AF5AEF" w:rsidRDefault="00922035">
      <w:pPr>
        <w:spacing w:after="11" w:line="268" w:lineRule="auto"/>
        <w:ind w:left="-3" w:right="70" w:hanging="10"/>
        <w:rPr>
          <w:b/>
          <w:bCs/>
          <w:sz w:val="28"/>
          <w:szCs w:val="28"/>
        </w:rPr>
      </w:pPr>
      <w:r w:rsidRPr="00AF5AEF">
        <w:rPr>
          <w:rFonts w:ascii="標楷體" w:eastAsia="標楷體" w:hAnsi="標楷體" w:cs="標楷體"/>
          <w:b/>
          <w:bCs/>
          <w:sz w:val="28"/>
          <w:szCs w:val="28"/>
        </w:rPr>
        <w:t xml:space="preserve">壹、活動宗旨: </w:t>
      </w:r>
    </w:p>
    <w:p w14:paraId="6D63632F" w14:textId="062757E4" w:rsidR="007B65BC" w:rsidRPr="00AF5AEF" w:rsidRDefault="00922035">
      <w:pPr>
        <w:spacing w:after="11" w:line="268" w:lineRule="auto"/>
        <w:ind w:left="492" w:right="70" w:hanging="10"/>
        <w:rPr>
          <w:sz w:val="28"/>
          <w:szCs w:val="28"/>
        </w:rPr>
      </w:pPr>
      <w:r w:rsidRPr="00AF5AEF">
        <w:rPr>
          <w:rFonts w:ascii="標楷體" w:eastAsia="標楷體" w:hAnsi="標楷體" w:cs="標楷體"/>
          <w:sz w:val="28"/>
          <w:szCs w:val="28"/>
        </w:rPr>
        <w:t>發揚傳統射箭技藝</w:t>
      </w:r>
      <w:r w:rsidR="007E74DA">
        <w:rPr>
          <w:rFonts w:ascii="標楷體" w:eastAsia="標楷體" w:hAnsi="標楷體" w:cs="標楷體" w:hint="eastAsia"/>
          <w:sz w:val="28"/>
          <w:szCs w:val="28"/>
        </w:rPr>
        <w:t>，</w:t>
      </w:r>
      <w:r w:rsidRPr="00AF5AEF">
        <w:rPr>
          <w:rFonts w:ascii="標楷體" w:eastAsia="標楷體" w:hAnsi="標楷體" w:cs="標楷體"/>
          <w:sz w:val="28"/>
          <w:szCs w:val="28"/>
        </w:rPr>
        <w:t>凝聚族群團結合作精神，傳承原住民傳統文化技藝，培養健康休閒運動，發展全民運動，推展傳統射箭技藝，培育傑出傳統射箭人才，特辦理傳統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弓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 xml:space="preserve">射箭技藝競賽。 </w:t>
      </w:r>
    </w:p>
    <w:p w14:paraId="18E0E3B6" w14:textId="77777777" w:rsidR="007B65BC" w:rsidRPr="00AF5AEF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AF5AEF">
        <w:rPr>
          <w:rFonts w:ascii="標楷體" w:eastAsia="標楷體" w:hAnsi="標楷體" w:cs="標楷體"/>
          <w:b/>
          <w:bCs/>
          <w:sz w:val="28"/>
          <w:szCs w:val="28"/>
        </w:rPr>
        <w:t>貳、參賽對象:</w:t>
      </w:r>
      <w:r w:rsidRPr="00AF5AEF">
        <w:rPr>
          <w:rFonts w:ascii="標楷體" w:eastAsia="標楷體" w:hAnsi="標楷體" w:cs="標楷體"/>
          <w:sz w:val="28"/>
          <w:szCs w:val="28"/>
        </w:rPr>
        <w:t xml:space="preserve">設籍本鄉轄內鄉民。 </w:t>
      </w:r>
    </w:p>
    <w:p w14:paraId="6390A838" w14:textId="77777777" w:rsidR="00AF5AEF" w:rsidRDefault="00922035">
      <w:pPr>
        <w:spacing w:after="11" w:line="268" w:lineRule="auto"/>
        <w:ind w:left="-3" w:right="1870" w:hanging="10"/>
        <w:rPr>
          <w:rFonts w:ascii="標楷體" w:eastAsia="標楷體" w:hAnsi="標楷體" w:cs="標楷體"/>
          <w:sz w:val="28"/>
          <w:szCs w:val="28"/>
        </w:rPr>
      </w:pPr>
      <w:r w:rsidRPr="00AF5AEF">
        <w:rPr>
          <w:rFonts w:ascii="標楷體" w:eastAsia="標楷體" w:hAnsi="標楷體" w:cs="標楷體"/>
          <w:b/>
          <w:bCs/>
          <w:sz w:val="28"/>
          <w:szCs w:val="28"/>
        </w:rPr>
        <w:t>參、參賽人數:</w:t>
      </w:r>
      <w:r w:rsidRPr="00AF5AEF">
        <w:rPr>
          <w:rFonts w:ascii="標楷體" w:eastAsia="標楷體" w:hAnsi="標楷體" w:cs="標楷體"/>
          <w:sz w:val="28"/>
          <w:szCs w:val="28"/>
        </w:rPr>
        <w:t xml:space="preserve">不限(備註:不管報名人數，僅取成績前三名) </w:t>
      </w:r>
    </w:p>
    <w:p w14:paraId="068C6FD9" w14:textId="35499973" w:rsidR="007B65BC" w:rsidRPr="00AF5AEF" w:rsidRDefault="00922035">
      <w:pPr>
        <w:spacing w:after="11" w:line="268" w:lineRule="auto"/>
        <w:ind w:left="-3" w:right="1870" w:hanging="10"/>
        <w:rPr>
          <w:sz w:val="28"/>
          <w:szCs w:val="28"/>
        </w:rPr>
      </w:pPr>
      <w:r w:rsidRPr="00AF5AEF">
        <w:rPr>
          <w:rFonts w:ascii="標楷體" w:eastAsia="標楷體" w:hAnsi="標楷體" w:cs="標楷體"/>
          <w:b/>
          <w:bCs/>
          <w:sz w:val="28"/>
          <w:szCs w:val="28"/>
        </w:rPr>
        <w:t>肆、比賽項目:</w:t>
      </w:r>
      <w:r w:rsidRPr="00AF5AEF">
        <w:rPr>
          <w:rFonts w:ascii="標楷體" w:eastAsia="標楷體" w:hAnsi="標楷體" w:cs="標楷體"/>
          <w:sz w:val="28"/>
          <w:szCs w:val="28"/>
        </w:rPr>
        <w:t xml:space="preserve">個人賽。 </w:t>
      </w:r>
    </w:p>
    <w:p w14:paraId="54AB8A2F" w14:textId="77777777" w:rsidR="007B65BC" w:rsidRPr="00AF5AEF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AF5AEF">
        <w:rPr>
          <w:rFonts w:ascii="標楷體" w:eastAsia="標楷體" w:hAnsi="標楷體" w:cs="標楷體"/>
          <w:b/>
          <w:bCs/>
          <w:sz w:val="28"/>
          <w:szCs w:val="28"/>
        </w:rPr>
        <w:t>伍、活動地點:</w:t>
      </w:r>
      <w:r w:rsidRPr="00AF5AEF">
        <w:rPr>
          <w:rFonts w:ascii="標楷體" w:eastAsia="標楷體" w:hAnsi="標楷體" w:cs="標楷體"/>
          <w:sz w:val="28"/>
          <w:szCs w:val="28"/>
        </w:rPr>
        <w:t>東河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槌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 xml:space="preserve">球場。 </w:t>
      </w:r>
    </w:p>
    <w:p w14:paraId="53E1094F" w14:textId="20401039" w:rsidR="007B65BC" w:rsidRPr="00254814" w:rsidRDefault="00922035">
      <w:pPr>
        <w:spacing w:after="11" w:line="268" w:lineRule="auto"/>
        <w:ind w:left="-3" w:right="70" w:hanging="10"/>
        <w:rPr>
          <w:color w:val="EE0000"/>
          <w:sz w:val="28"/>
          <w:szCs w:val="28"/>
        </w:rPr>
      </w:pPr>
      <w:r w:rsidRPr="00AF5AEF">
        <w:rPr>
          <w:rFonts w:ascii="標楷體" w:eastAsia="標楷體" w:hAnsi="標楷體" w:cs="標楷體"/>
          <w:b/>
          <w:bCs/>
          <w:sz w:val="28"/>
          <w:szCs w:val="28"/>
        </w:rPr>
        <w:t>陸、活動時間:</w:t>
      </w:r>
      <w:r w:rsidRPr="00254814">
        <w:rPr>
          <w:rFonts w:ascii="標楷體" w:eastAsia="標楷體" w:hAnsi="標楷體" w:cs="標楷體"/>
          <w:color w:val="EE0000"/>
          <w:sz w:val="28"/>
          <w:szCs w:val="28"/>
        </w:rPr>
        <w:t>11</w:t>
      </w:r>
      <w:r w:rsidR="00F91CF3" w:rsidRPr="00254814">
        <w:rPr>
          <w:rFonts w:ascii="標楷體" w:eastAsia="標楷體" w:hAnsi="標楷體" w:cs="標楷體" w:hint="eastAsia"/>
          <w:color w:val="EE0000"/>
          <w:sz w:val="28"/>
          <w:szCs w:val="28"/>
        </w:rPr>
        <w:t>5</w:t>
      </w:r>
      <w:r w:rsidRPr="00254814">
        <w:rPr>
          <w:rFonts w:ascii="標楷體" w:eastAsia="標楷體" w:hAnsi="標楷體" w:cs="標楷體"/>
          <w:color w:val="EE0000"/>
          <w:sz w:val="28"/>
          <w:szCs w:val="28"/>
        </w:rPr>
        <w:t>年8月</w:t>
      </w:r>
      <w:r w:rsidR="00F91CF3" w:rsidRPr="00254814">
        <w:rPr>
          <w:rFonts w:ascii="標楷體" w:eastAsia="標楷體" w:hAnsi="標楷體" w:cs="標楷體" w:hint="eastAsia"/>
          <w:color w:val="EE0000"/>
          <w:sz w:val="28"/>
          <w:szCs w:val="28"/>
        </w:rPr>
        <w:t>22</w:t>
      </w:r>
      <w:r w:rsidRPr="00254814">
        <w:rPr>
          <w:rFonts w:ascii="標楷體" w:eastAsia="標楷體" w:hAnsi="標楷體" w:cs="標楷體"/>
          <w:color w:val="EE0000"/>
          <w:sz w:val="28"/>
          <w:szCs w:val="28"/>
        </w:rPr>
        <w:t>日</w:t>
      </w:r>
      <w:r w:rsidR="00F91CF3" w:rsidRPr="00254814">
        <w:rPr>
          <w:rFonts w:ascii="標楷體" w:eastAsia="標楷體" w:hAnsi="標楷體" w:cs="標楷體" w:hint="eastAsia"/>
          <w:color w:val="EE0000"/>
          <w:sz w:val="28"/>
          <w:szCs w:val="28"/>
        </w:rPr>
        <w:t xml:space="preserve"> </w:t>
      </w:r>
      <w:r w:rsidRPr="00254814">
        <w:rPr>
          <w:rFonts w:ascii="標楷體" w:eastAsia="標楷體" w:hAnsi="標楷體" w:cs="標楷體"/>
          <w:color w:val="EE0000"/>
          <w:sz w:val="28"/>
          <w:szCs w:val="28"/>
        </w:rPr>
        <w:t>(六)</w:t>
      </w:r>
      <w:r w:rsidR="00F91CF3" w:rsidRPr="00254814">
        <w:rPr>
          <w:rFonts w:ascii="標楷體" w:eastAsia="標楷體" w:hAnsi="標楷體" w:cs="標楷體" w:hint="eastAsia"/>
          <w:color w:val="EE0000"/>
          <w:sz w:val="28"/>
          <w:szCs w:val="28"/>
        </w:rPr>
        <w:t xml:space="preserve"> </w:t>
      </w:r>
      <w:r w:rsidRPr="00254814">
        <w:rPr>
          <w:rFonts w:ascii="標楷體" w:eastAsia="標楷體" w:hAnsi="標楷體" w:cs="標楷體"/>
          <w:color w:val="EE0000"/>
          <w:sz w:val="28"/>
          <w:szCs w:val="28"/>
        </w:rPr>
        <w:t>09:</w:t>
      </w:r>
      <w:r w:rsidR="00AF5AEF" w:rsidRPr="00254814">
        <w:rPr>
          <w:rFonts w:ascii="標楷體" w:eastAsia="標楷體" w:hAnsi="標楷體" w:cs="標楷體" w:hint="eastAsia"/>
          <w:color w:val="EE0000"/>
          <w:sz w:val="28"/>
          <w:szCs w:val="28"/>
        </w:rPr>
        <w:t>3</w:t>
      </w:r>
      <w:r w:rsidRPr="00254814">
        <w:rPr>
          <w:rFonts w:ascii="標楷體" w:eastAsia="標楷體" w:hAnsi="標楷體" w:cs="標楷體"/>
          <w:color w:val="EE0000"/>
          <w:sz w:val="28"/>
          <w:szCs w:val="28"/>
        </w:rPr>
        <w:t>0-1</w:t>
      </w:r>
      <w:r w:rsidR="00AF5AEF" w:rsidRPr="00254814">
        <w:rPr>
          <w:rFonts w:ascii="標楷體" w:eastAsia="標楷體" w:hAnsi="標楷體" w:cs="標楷體" w:hint="eastAsia"/>
          <w:color w:val="EE0000"/>
          <w:sz w:val="28"/>
          <w:szCs w:val="28"/>
        </w:rPr>
        <w:t>3</w:t>
      </w:r>
      <w:r w:rsidRPr="00254814">
        <w:rPr>
          <w:rFonts w:ascii="標楷體" w:eastAsia="標楷體" w:hAnsi="標楷體" w:cs="標楷體"/>
          <w:color w:val="EE0000"/>
          <w:sz w:val="28"/>
          <w:szCs w:val="28"/>
        </w:rPr>
        <w:t>:</w:t>
      </w:r>
      <w:r w:rsidR="00AF5AEF" w:rsidRPr="00254814">
        <w:rPr>
          <w:rFonts w:ascii="標楷體" w:eastAsia="標楷體" w:hAnsi="標楷體" w:cs="標楷體" w:hint="eastAsia"/>
          <w:color w:val="EE0000"/>
          <w:sz w:val="28"/>
          <w:szCs w:val="28"/>
        </w:rPr>
        <w:t>0</w:t>
      </w:r>
      <w:r w:rsidRPr="00254814">
        <w:rPr>
          <w:rFonts w:ascii="標楷體" w:eastAsia="標楷體" w:hAnsi="標楷體" w:cs="標楷體"/>
          <w:color w:val="EE0000"/>
          <w:sz w:val="28"/>
          <w:szCs w:val="28"/>
        </w:rPr>
        <w:t xml:space="preserve">0 </w:t>
      </w:r>
    </w:p>
    <w:p w14:paraId="7B2F0C8A" w14:textId="501E9470" w:rsidR="007B65BC" w:rsidRPr="00AF5AEF" w:rsidRDefault="00922035">
      <w:pPr>
        <w:spacing w:after="144" w:line="268" w:lineRule="auto"/>
        <w:ind w:left="-3" w:right="70" w:hanging="10"/>
        <w:rPr>
          <w:sz w:val="28"/>
          <w:szCs w:val="28"/>
        </w:rPr>
      </w:pPr>
      <w:proofErr w:type="gramStart"/>
      <w:r w:rsidRPr="00AF5AEF">
        <w:rPr>
          <w:rFonts w:ascii="標楷體" w:eastAsia="標楷體" w:hAnsi="標楷體" w:cs="標楷體"/>
          <w:b/>
          <w:bCs/>
          <w:sz w:val="28"/>
          <w:szCs w:val="28"/>
        </w:rPr>
        <w:t>柒</w:t>
      </w:r>
      <w:proofErr w:type="gramEnd"/>
      <w:r w:rsidRPr="00AF5AEF">
        <w:rPr>
          <w:rFonts w:ascii="標楷體" w:eastAsia="標楷體" w:hAnsi="標楷體" w:cs="標楷體"/>
          <w:b/>
          <w:bCs/>
          <w:sz w:val="28"/>
          <w:szCs w:val="28"/>
        </w:rPr>
        <w:t>、報名日期:</w:t>
      </w:r>
      <w:r w:rsidRPr="00AF5AEF">
        <w:rPr>
          <w:rFonts w:ascii="標楷體" w:eastAsia="標楷體" w:hAnsi="標楷體" w:cs="標楷體"/>
          <w:sz w:val="28"/>
          <w:szCs w:val="28"/>
        </w:rPr>
        <w:t>即日起至11</w:t>
      </w:r>
      <w:r w:rsidR="00F91CF3" w:rsidRPr="00AF5AEF">
        <w:rPr>
          <w:rFonts w:ascii="標楷體" w:eastAsia="標楷體" w:hAnsi="標楷體" w:cs="標楷體" w:hint="eastAsia"/>
          <w:sz w:val="28"/>
          <w:szCs w:val="28"/>
        </w:rPr>
        <w:t>5</w:t>
      </w:r>
      <w:r w:rsidRPr="00AF5AEF">
        <w:rPr>
          <w:rFonts w:ascii="標楷體" w:eastAsia="標楷體" w:hAnsi="標楷體" w:cs="標楷體"/>
          <w:sz w:val="28"/>
          <w:szCs w:val="28"/>
        </w:rPr>
        <w:t>年</w:t>
      </w:r>
      <w:r w:rsidR="00841E3D">
        <w:rPr>
          <w:rFonts w:ascii="標楷體" w:eastAsia="標楷體" w:hAnsi="標楷體" w:cs="標楷體" w:hint="eastAsia"/>
          <w:sz w:val="28"/>
          <w:szCs w:val="28"/>
        </w:rPr>
        <w:t>7月</w:t>
      </w:r>
      <w:r w:rsidR="00DF7EB6" w:rsidRPr="00DF7EB6">
        <w:rPr>
          <w:rFonts w:ascii="標楷體" w:eastAsia="標楷體" w:hAnsi="標楷體" w:cs="標楷體"/>
          <w:sz w:val="28"/>
          <w:szCs w:val="28"/>
        </w:rPr>
        <w:t>24日（五）</w:t>
      </w:r>
      <w:r w:rsidRPr="00AF5AEF">
        <w:rPr>
          <w:rFonts w:ascii="標楷體" w:eastAsia="標楷體" w:hAnsi="標楷體" w:cs="標楷體"/>
          <w:sz w:val="28"/>
          <w:szCs w:val="28"/>
        </w:rPr>
        <w:t>下午五時截止，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逾時恕不受理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 xml:space="preserve">。 </w:t>
      </w:r>
    </w:p>
    <w:p w14:paraId="5700F91A" w14:textId="77777777" w:rsidR="007B65BC" w:rsidRPr="00AF5AEF" w:rsidRDefault="00922035">
      <w:pPr>
        <w:spacing w:after="75" w:line="268" w:lineRule="auto"/>
        <w:ind w:left="-3" w:right="70" w:hanging="10"/>
        <w:rPr>
          <w:sz w:val="28"/>
          <w:szCs w:val="28"/>
        </w:rPr>
      </w:pPr>
      <w:r w:rsidRPr="00AF5AEF">
        <w:rPr>
          <w:rFonts w:ascii="標楷體" w:eastAsia="標楷體" w:hAnsi="標楷體" w:cs="標楷體"/>
          <w:b/>
          <w:bCs/>
          <w:sz w:val="28"/>
          <w:szCs w:val="28"/>
        </w:rPr>
        <w:t>捌、報名方式: (</w:t>
      </w:r>
      <w:proofErr w:type="gramStart"/>
      <w:r w:rsidRPr="00AF5AEF">
        <w:rPr>
          <w:rFonts w:ascii="標楷體" w:eastAsia="標楷體" w:hAnsi="標楷體" w:cs="標楷體"/>
          <w:b/>
          <w:bCs/>
          <w:sz w:val="28"/>
          <w:szCs w:val="28"/>
        </w:rPr>
        <w:t>線上報名</w:t>
      </w:r>
      <w:proofErr w:type="gramEnd"/>
      <w:r w:rsidRPr="00AF5AEF">
        <w:rPr>
          <w:rFonts w:ascii="標楷體" w:eastAsia="標楷體" w:hAnsi="標楷體" w:cs="標楷體"/>
          <w:b/>
          <w:bCs/>
          <w:sz w:val="28"/>
          <w:szCs w:val="28"/>
        </w:rPr>
        <w:t xml:space="preserve">) </w:t>
      </w:r>
    </w:p>
    <w:p w14:paraId="5B6134BC" w14:textId="77777777" w:rsidR="007B65BC" w:rsidRPr="00AF5AEF" w:rsidRDefault="00922035">
      <w:pPr>
        <w:numPr>
          <w:ilvl w:val="0"/>
          <w:numId w:val="5"/>
        </w:numPr>
        <w:spacing w:after="46" w:line="268" w:lineRule="auto"/>
        <w:ind w:right="70" w:hanging="512"/>
        <w:rPr>
          <w:sz w:val="28"/>
          <w:szCs w:val="28"/>
        </w:rPr>
      </w:pPr>
      <w:r w:rsidRPr="00AF5AEF">
        <w:rPr>
          <w:rFonts w:ascii="標楷體" w:eastAsia="標楷體" w:hAnsi="標楷體" w:cs="標楷體"/>
          <w:sz w:val="28"/>
          <w:szCs w:val="28"/>
        </w:rPr>
        <w:t>本次活動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採線上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 xml:space="preserve">報名作業，由各部落主要聯絡人協助統一收件及彙整報 </w:t>
      </w:r>
    </w:p>
    <w:p w14:paraId="3B30E56B" w14:textId="1F6D19E8" w:rsidR="007B65BC" w:rsidRPr="00AF5AEF" w:rsidRDefault="00922035">
      <w:pPr>
        <w:spacing w:after="93" w:line="268" w:lineRule="auto"/>
        <w:ind w:left="973" w:right="70" w:hanging="10"/>
        <w:rPr>
          <w:sz w:val="28"/>
          <w:szCs w:val="28"/>
        </w:rPr>
      </w:pPr>
      <w:r w:rsidRPr="00AF5AEF">
        <w:rPr>
          <w:rFonts w:ascii="標楷體" w:eastAsia="標楷體" w:hAnsi="標楷體" w:cs="標楷體"/>
          <w:sz w:val="28"/>
          <w:szCs w:val="28"/>
        </w:rPr>
        <w:t>名資料，並請於11</w:t>
      </w:r>
      <w:r w:rsidR="00F91CF3" w:rsidRPr="00AF5AEF">
        <w:rPr>
          <w:rFonts w:ascii="標楷體" w:eastAsia="標楷體" w:hAnsi="標楷體" w:cs="標楷體" w:hint="eastAsia"/>
          <w:sz w:val="28"/>
          <w:szCs w:val="28"/>
        </w:rPr>
        <w:t>5</w:t>
      </w:r>
      <w:r w:rsidRPr="00AF5AEF">
        <w:rPr>
          <w:rFonts w:ascii="標楷體" w:eastAsia="標楷體" w:hAnsi="標楷體" w:cs="標楷體"/>
          <w:sz w:val="28"/>
          <w:szCs w:val="28"/>
        </w:rPr>
        <w:t>年</w:t>
      </w:r>
      <w:r w:rsidR="00F91CF3" w:rsidRPr="00AF5AEF">
        <w:rPr>
          <w:rFonts w:ascii="標楷體" w:eastAsia="標楷體" w:hAnsi="標楷體" w:cs="標楷體" w:hint="eastAsia"/>
          <w:sz w:val="28"/>
          <w:szCs w:val="28"/>
        </w:rPr>
        <w:t>7</w:t>
      </w:r>
      <w:r w:rsidRPr="00AF5AEF">
        <w:rPr>
          <w:rFonts w:ascii="標楷體" w:eastAsia="標楷體" w:hAnsi="標楷體" w:cs="標楷體"/>
          <w:sz w:val="28"/>
          <w:szCs w:val="28"/>
        </w:rPr>
        <w:t>月</w:t>
      </w:r>
      <w:r w:rsidR="00DF7EB6" w:rsidRPr="00DF7EB6">
        <w:rPr>
          <w:rFonts w:ascii="標楷體" w:eastAsia="標楷體" w:hAnsi="標楷體" w:cs="標楷體"/>
          <w:sz w:val="28"/>
          <w:szCs w:val="28"/>
        </w:rPr>
        <w:t>24日（五）</w:t>
      </w:r>
      <w:r w:rsidRPr="00AF5AEF">
        <w:rPr>
          <w:rFonts w:ascii="標楷體" w:eastAsia="標楷體" w:hAnsi="標楷體" w:cs="標楷體"/>
          <w:sz w:val="28"/>
          <w:szCs w:val="28"/>
        </w:rPr>
        <w:t>下午5時前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完成</w:t>
      </w:r>
      <w:r w:rsidRPr="00254814">
        <w:rPr>
          <w:rFonts w:ascii="標楷體" w:eastAsia="標楷體" w:hAnsi="標楷體" w:cs="標楷體"/>
          <w:b/>
          <w:bCs/>
          <w:sz w:val="28"/>
          <w:szCs w:val="28"/>
        </w:rPr>
        <w:t>線上報名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 xml:space="preserve">表單填報作業。 </w:t>
      </w:r>
    </w:p>
    <w:p w14:paraId="5DDDFA88" w14:textId="77777777" w:rsidR="007B65BC" w:rsidRPr="00AF5AEF" w:rsidRDefault="00922035">
      <w:pPr>
        <w:numPr>
          <w:ilvl w:val="0"/>
          <w:numId w:val="5"/>
        </w:numPr>
        <w:spacing w:after="93" w:line="268" w:lineRule="auto"/>
        <w:ind w:right="70" w:hanging="512"/>
        <w:rPr>
          <w:sz w:val="28"/>
          <w:szCs w:val="28"/>
        </w:rPr>
      </w:pPr>
      <w:r w:rsidRPr="00AF5AEF">
        <w:rPr>
          <w:rFonts w:ascii="標楷體" w:eastAsia="標楷體" w:hAnsi="標楷體" w:cs="標楷體"/>
          <w:sz w:val="28"/>
          <w:szCs w:val="28"/>
        </w:rPr>
        <w:t>請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以線上表單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 xml:space="preserve">方式辦理報名，並務必完整填寫所有資料項目。如報名資料 </w:t>
      </w:r>
    </w:p>
    <w:p w14:paraId="27E12A3F" w14:textId="77777777" w:rsidR="007B65BC" w:rsidRPr="00AF5AEF" w:rsidRDefault="00922035">
      <w:pPr>
        <w:spacing w:after="11" w:line="268" w:lineRule="auto"/>
        <w:ind w:left="1004" w:right="70" w:hanging="10"/>
        <w:rPr>
          <w:sz w:val="28"/>
          <w:szCs w:val="28"/>
        </w:rPr>
      </w:pPr>
      <w:r w:rsidRPr="00AF5AEF">
        <w:rPr>
          <w:rFonts w:ascii="標楷體" w:eastAsia="標楷體" w:hAnsi="標楷體" w:cs="標楷體"/>
          <w:sz w:val="28"/>
          <w:szCs w:val="28"/>
        </w:rPr>
        <w:t xml:space="preserve">不全或有缺漏，將不予受理，相關責任由報名單位自行負責。 </w:t>
      </w:r>
    </w:p>
    <w:p w14:paraId="041E6983" w14:textId="0DD8A1DD" w:rsidR="007B65BC" w:rsidRPr="008B4F3F" w:rsidRDefault="00922035" w:rsidP="008B4F3F">
      <w:pPr>
        <w:pStyle w:val="a3"/>
        <w:numPr>
          <w:ilvl w:val="0"/>
          <w:numId w:val="11"/>
        </w:numPr>
        <w:spacing w:after="11" w:line="268" w:lineRule="auto"/>
        <w:ind w:leftChars="0" w:right="70"/>
        <w:rPr>
          <w:b/>
          <w:bCs/>
          <w:sz w:val="28"/>
          <w:szCs w:val="28"/>
        </w:rPr>
      </w:pPr>
      <w:r w:rsidRPr="008B4F3F">
        <w:rPr>
          <w:rFonts w:ascii="標楷體" w:eastAsia="標楷體" w:hAnsi="標楷體" w:cs="標楷體"/>
          <w:b/>
          <w:bCs/>
          <w:sz w:val="28"/>
          <w:szCs w:val="28"/>
        </w:rPr>
        <w:t xml:space="preserve">競賽方式: </w:t>
      </w:r>
    </w:p>
    <w:p w14:paraId="1DC28A07" w14:textId="33EE3CCF" w:rsidR="007B65BC" w:rsidRPr="008B4F3F" w:rsidRDefault="008B4F3F" w:rsidP="008B4F3F">
      <w:pPr>
        <w:spacing w:after="11" w:line="268" w:lineRule="auto"/>
        <w:ind w:left="467" w:right="7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一、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距離:18公尺 </w:t>
      </w:r>
    </w:p>
    <w:p w14:paraId="4B35F44D" w14:textId="559FA8CA" w:rsidR="007B65BC" w:rsidRPr="00AF5AEF" w:rsidRDefault="008B4F3F" w:rsidP="008B4F3F">
      <w:pPr>
        <w:spacing w:after="11" w:line="268" w:lineRule="auto"/>
        <w:ind w:left="480" w:right="7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二、</w:t>
      </w:r>
      <w:r w:rsidRPr="00AF5AEF">
        <w:rPr>
          <w:rFonts w:ascii="標楷體" w:eastAsia="標楷體" w:hAnsi="標楷體" w:cs="標楷體"/>
          <w:sz w:val="28"/>
          <w:szCs w:val="28"/>
        </w:rPr>
        <w:t xml:space="preserve">個人賽: </w:t>
      </w:r>
    </w:p>
    <w:p w14:paraId="515CD7C7" w14:textId="77777777" w:rsidR="008B4F3F" w:rsidRDefault="008B4F3F" w:rsidP="008B4F3F">
      <w:pPr>
        <w:spacing w:after="11" w:line="268" w:lineRule="auto"/>
        <w:ind w:left="1200" w:right="7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)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ㄧ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>局兩回，每回5支箭，共四局，以四局總積分最高之男子組及女子</w:t>
      </w:r>
    </w:p>
    <w:p w14:paraId="6FEA0BEE" w14:textId="4E61311A" w:rsidR="007B65BC" w:rsidRPr="00AF5AEF" w:rsidRDefault="008B4F3F" w:rsidP="008B4F3F">
      <w:pPr>
        <w:spacing w:after="11" w:line="268" w:lineRule="auto"/>
        <w:ind w:left="1200" w:right="7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Pr="00AF5AEF">
        <w:rPr>
          <w:rFonts w:ascii="標楷體" w:eastAsia="標楷體" w:hAnsi="標楷體" w:cs="標楷體"/>
          <w:sz w:val="28"/>
          <w:szCs w:val="28"/>
        </w:rPr>
        <w:t xml:space="preserve">組，各組取前三名。 </w:t>
      </w:r>
    </w:p>
    <w:p w14:paraId="00D8A120" w14:textId="25483F13" w:rsidR="007B65BC" w:rsidRPr="00AF5AEF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AF5AEF">
        <w:rPr>
          <w:rFonts w:ascii="標楷體" w:eastAsia="標楷體" w:hAnsi="標楷體" w:cs="標楷體"/>
          <w:sz w:val="28"/>
          <w:szCs w:val="28"/>
        </w:rPr>
        <w:t xml:space="preserve">           </w:t>
      </w:r>
      <w:r w:rsidR="008B4F3F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AF5AEF">
        <w:rPr>
          <w:rFonts w:ascii="標楷體" w:eastAsia="標楷體" w:hAnsi="標楷體" w:cs="標楷體"/>
          <w:sz w:val="28"/>
          <w:szCs w:val="28"/>
        </w:rPr>
        <w:t xml:space="preserve">(分男子組與女子組成績分開計算) </w:t>
      </w:r>
    </w:p>
    <w:p w14:paraId="115A70AA" w14:textId="5FA87F43" w:rsidR="00254814" w:rsidRDefault="00922035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8"/>
          <w:szCs w:val="28"/>
        </w:rPr>
      </w:pPr>
      <w:r w:rsidRPr="00AF5AEF">
        <w:rPr>
          <w:rFonts w:ascii="標楷體" w:eastAsia="標楷體" w:hAnsi="標楷體" w:cs="標楷體"/>
          <w:sz w:val="28"/>
          <w:szCs w:val="28"/>
        </w:rPr>
        <w:t xml:space="preserve">  </w:t>
      </w:r>
      <w:r w:rsidRPr="00AF5AEF">
        <w:rPr>
          <w:rFonts w:ascii="標楷體" w:eastAsia="標楷體" w:hAnsi="標楷體" w:cs="標楷體"/>
          <w:color w:val="FF0000"/>
          <w:sz w:val="28"/>
          <w:szCs w:val="28"/>
        </w:rPr>
        <w:t xml:space="preserve">   </w:t>
      </w:r>
      <w:r w:rsidR="008B4F3F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  </w:t>
      </w:r>
      <w:r w:rsidRPr="00AF5AEF">
        <w:rPr>
          <w:rFonts w:ascii="標楷體" w:eastAsia="標楷體" w:hAnsi="標楷體" w:cs="標楷體"/>
          <w:sz w:val="28"/>
          <w:szCs w:val="28"/>
        </w:rPr>
        <w:t xml:space="preserve"> (二)每回比賽時間計90秒射5箭，逾時未射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出之箭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>，不予補射計分。</w:t>
      </w:r>
    </w:p>
    <w:p w14:paraId="41B1FDB0" w14:textId="7458D976" w:rsidR="007B65BC" w:rsidRPr="00AF5AEF" w:rsidRDefault="008B4F3F" w:rsidP="00254814">
      <w:pPr>
        <w:spacing w:after="11" w:line="268" w:lineRule="auto"/>
        <w:ind w:left="-3" w:right="70" w:hanging="1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254814">
        <w:rPr>
          <w:rFonts w:ascii="標楷體" w:eastAsia="標楷體" w:hAnsi="標楷體" w:cs="標楷體" w:hint="eastAsia"/>
          <w:sz w:val="28"/>
          <w:szCs w:val="28"/>
        </w:rPr>
        <w:t>三、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競賽用靶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>:第1局、第2局皆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大環靶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>、第3局、第4局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採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>二代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大豬靶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 xml:space="preserve">。 </w:t>
      </w:r>
    </w:p>
    <w:p w14:paraId="645E1A32" w14:textId="77777777" w:rsidR="007B65BC" w:rsidRPr="00AF5AEF" w:rsidRDefault="00922035">
      <w:pPr>
        <w:spacing w:after="11" w:line="268" w:lineRule="auto"/>
        <w:ind w:left="-3" w:right="70" w:hanging="10"/>
        <w:rPr>
          <w:b/>
          <w:bCs/>
          <w:sz w:val="28"/>
          <w:szCs w:val="28"/>
        </w:rPr>
      </w:pPr>
      <w:r w:rsidRPr="00AF5AEF">
        <w:rPr>
          <w:rFonts w:ascii="標楷體" w:eastAsia="標楷體" w:hAnsi="標楷體" w:cs="標楷體"/>
          <w:b/>
          <w:bCs/>
          <w:sz w:val="28"/>
          <w:szCs w:val="28"/>
        </w:rPr>
        <w:t>拾、比賽使用</w:t>
      </w:r>
      <w:proofErr w:type="gramStart"/>
      <w:r w:rsidRPr="00AF5AEF">
        <w:rPr>
          <w:rFonts w:ascii="標楷體" w:eastAsia="標楷體" w:hAnsi="標楷體" w:cs="標楷體"/>
          <w:b/>
          <w:bCs/>
          <w:sz w:val="28"/>
          <w:szCs w:val="28"/>
        </w:rPr>
        <w:t>之弓及箭</w:t>
      </w:r>
      <w:proofErr w:type="gramEnd"/>
      <w:r w:rsidRPr="00AF5AEF">
        <w:rPr>
          <w:rFonts w:ascii="標楷體" w:eastAsia="標楷體" w:hAnsi="標楷體" w:cs="標楷體"/>
          <w:b/>
          <w:bCs/>
          <w:sz w:val="28"/>
          <w:szCs w:val="28"/>
        </w:rPr>
        <w:t>器材請自行準備，大會</w:t>
      </w:r>
      <w:proofErr w:type="gramStart"/>
      <w:r w:rsidRPr="00AF5AEF">
        <w:rPr>
          <w:rFonts w:ascii="標楷體" w:eastAsia="標楷體" w:hAnsi="標楷體" w:cs="標楷體"/>
          <w:b/>
          <w:bCs/>
          <w:sz w:val="28"/>
          <w:szCs w:val="28"/>
        </w:rPr>
        <w:t>不</w:t>
      </w:r>
      <w:proofErr w:type="gramEnd"/>
      <w:r w:rsidRPr="00AF5AEF">
        <w:rPr>
          <w:rFonts w:ascii="標楷體" w:eastAsia="標楷體" w:hAnsi="標楷體" w:cs="標楷體"/>
          <w:b/>
          <w:bCs/>
          <w:sz w:val="28"/>
          <w:szCs w:val="28"/>
        </w:rPr>
        <w:t xml:space="preserve">另予提供。 </w:t>
      </w:r>
    </w:p>
    <w:p w14:paraId="091FDCD0" w14:textId="77777777" w:rsidR="007B65BC" w:rsidRPr="00AF5AEF" w:rsidRDefault="00922035">
      <w:pPr>
        <w:spacing w:after="11" w:line="268" w:lineRule="auto"/>
        <w:ind w:left="-3" w:right="70" w:hanging="10"/>
        <w:rPr>
          <w:b/>
          <w:bCs/>
          <w:sz w:val="28"/>
          <w:szCs w:val="28"/>
        </w:rPr>
      </w:pPr>
      <w:r w:rsidRPr="00AF5AEF">
        <w:rPr>
          <w:rFonts w:ascii="標楷體" w:eastAsia="標楷體" w:hAnsi="標楷體" w:cs="標楷體"/>
          <w:b/>
          <w:bCs/>
          <w:sz w:val="28"/>
          <w:szCs w:val="28"/>
        </w:rPr>
        <w:t xml:space="preserve">拾壹、競賽規範: </w:t>
      </w:r>
    </w:p>
    <w:p w14:paraId="2666D994" w14:textId="40E94614" w:rsidR="007B65BC" w:rsidRPr="005C369F" w:rsidRDefault="008B4F3F" w:rsidP="008B4F3F">
      <w:pPr>
        <w:spacing w:after="11" w:line="268" w:lineRule="auto"/>
        <w:ind w:right="70"/>
        <w:rPr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color w:val="EE0000"/>
          <w:sz w:val="28"/>
          <w:szCs w:val="28"/>
        </w:rPr>
        <w:t xml:space="preserve">      </w:t>
      </w:r>
      <w:r w:rsidRPr="005C369F">
        <w:rPr>
          <w:rFonts w:ascii="標楷體" w:eastAsia="標楷體" w:hAnsi="標楷體" w:cs="標楷體" w:hint="eastAsia"/>
          <w:color w:val="auto"/>
          <w:sz w:val="28"/>
          <w:szCs w:val="28"/>
        </w:rPr>
        <w:t>一、</w:t>
      </w:r>
      <w:proofErr w:type="gramStart"/>
      <w:r w:rsidRPr="005C369F">
        <w:rPr>
          <w:rFonts w:ascii="標楷體" w:eastAsia="標楷體" w:hAnsi="標楷體" w:cs="標楷體"/>
          <w:color w:val="auto"/>
          <w:sz w:val="28"/>
          <w:szCs w:val="28"/>
        </w:rPr>
        <w:t>木弓或竹弓</w:t>
      </w:r>
      <w:proofErr w:type="gramEnd"/>
      <w:r w:rsidRPr="005C369F">
        <w:rPr>
          <w:rFonts w:ascii="標楷體" w:eastAsia="標楷體" w:hAnsi="標楷體" w:cs="標楷體"/>
          <w:color w:val="auto"/>
          <w:sz w:val="28"/>
          <w:szCs w:val="28"/>
        </w:rPr>
        <w:t xml:space="preserve">: </w:t>
      </w:r>
    </w:p>
    <w:p w14:paraId="76151522" w14:textId="77777777" w:rsidR="008B4F3F" w:rsidRDefault="00922035">
      <w:pPr>
        <w:spacing w:after="11" w:line="268" w:lineRule="auto"/>
        <w:ind w:left="-3" w:right="1510" w:hanging="10"/>
        <w:rPr>
          <w:rFonts w:ascii="標楷體" w:eastAsia="標楷體" w:hAnsi="標楷體" w:cs="標楷體"/>
          <w:sz w:val="28"/>
          <w:szCs w:val="28"/>
        </w:rPr>
      </w:pPr>
      <w:r w:rsidRPr="005C369F">
        <w:rPr>
          <w:rFonts w:ascii="標楷體" w:eastAsia="標楷體" w:hAnsi="標楷體" w:cs="標楷體"/>
          <w:color w:val="auto"/>
          <w:sz w:val="28"/>
          <w:szCs w:val="28"/>
        </w:rPr>
        <w:t xml:space="preserve">        </w:t>
      </w:r>
      <w:r w:rsidR="008B4F3F" w:rsidRPr="005C369F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</w:t>
      </w:r>
      <w:r w:rsidRPr="005C369F">
        <w:rPr>
          <w:rFonts w:ascii="標楷體" w:eastAsia="標楷體" w:hAnsi="標楷體" w:cs="標楷體"/>
          <w:color w:val="auto"/>
          <w:sz w:val="28"/>
          <w:szCs w:val="28"/>
        </w:rPr>
        <w:t>長度、磅數、弓</w:t>
      </w:r>
      <w:r w:rsidRPr="00AF5AEF">
        <w:rPr>
          <w:rFonts w:ascii="標楷體" w:eastAsia="標楷體" w:hAnsi="標楷體" w:cs="標楷體"/>
          <w:sz w:val="28"/>
          <w:szCs w:val="28"/>
        </w:rPr>
        <w:t>弦材質不限，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弓臂不得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>用各式加工工業製材料及</w:t>
      </w:r>
    </w:p>
    <w:p w14:paraId="01A018EF" w14:textId="77777777" w:rsidR="008B4F3F" w:rsidRDefault="008B4F3F">
      <w:pPr>
        <w:spacing w:after="11" w:line="268" w:lineRule="auto"/>
        <w:ind w:left="-3" w:right="1510" w:hanging="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Pr="00AF5AEF">
        <w:rPr>
          <w:rFonts w:ascii="標楷體" w:eastAsia="標楷體" w:hAnsi="標楷體" w:cs="標楷體"/>
          <w:sz w:val="28"/>
          <w:szCs w:val="28"/>
        </w:rPr>
        <w:t>加</w:t>
      </w:r>
      <w:r w:rsidR="00254814" w:rsidRPr="00AF5AEF">
        <w:rPr>
          <w:rFonts w:ascii="標楷體" w:eastAsia="標楷體" w:hAnsi="標楷體" w:cs="標楷體"/>
          <w:sz w:val="28"/>
          <w:szCs w:val="28"/>
        </w:rPr>
        <w:t>裝瞄</w:t>
      </w:r>
      <w:r w:rsidRPr="00AF5AEF">
        <w:rPr>
          <w:rFonts w:ascii="標楷體" w:eastAsia="標楷體" w:hAnsi="標楷體" w:cs="標楷體"/>
          <w:sz w:val="28"/>
          <w:szCs w:val="28"/>
        </w:rPr>
        <w:t>準器不得使用連接式(合成式)的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竹弓或木弓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>，以傳統木弓</w:t>
      </w:r>
    </w:p>
    <w:p w14:paraId="52B5B737" w14:textId="488B8AF7" w:rsidR="007B65BC" w:rsidRPr="00AF5AEF" w:rsidRDefault="008B4F3F">
      <w:pPr>
        <w:spacing w:after="11" w:line="268" w:lineRule="auto"/>
        <w:ind w:left="-3" w:right="1510" w:hanging="1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或竹弓為主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 xml:space="preserve">。 </w:t>
      </w:r>
    </w:p>
    <w:p w14:paraId="20429884" w14:textId="29C1B8FB" w:rsidR="007B65BC" w:rsidRPr="008B4F3F" w:rsidRDefault="00922035" w:rsidP="008B4F3F">
      <w:pPr>
        <w:pStyle w:val="a3"/>
        <w:numPr>
          <w:ilvl w:val="0"/>
          <w:numId w:val="12"/>
        </w:numPr>
        <w:spacing w:after="11" w:line="268" w:lineRule="auto"/>
        <w:ind w:leftChars="0" w:right="70"/>
        <w:rPr>
          <w:sz w:val="28"/>
          <w:szCs w:val="28"/>
        </w:rPr>
      </w:pPr>
      <w:r w:rsidRPr="008B4F3F">
        <w:rPr>
          <w:rFonts w:ascii="標楷體" w:eastAsia="標楷體" w:hAnsi="標楷體" w:cs="標楷體" w:hint="eastAsia"/>
          <w:sz w:val="28"/>
          <w:szCs w:val="28"/>
        </w:rPr>
        <w:lastRenderedPageBreak/>
        <w:t>竹箭規格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: </w:t>
      </w:r>
    </w:p>
    <w:p w14:paraId="2214F4A9" w14:textId="36456B9D" w:rsidR="008B4F3F" w:rsidRDefault="00922035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8"/>
          <w:szCs w:val="28"/>
        </w:rPr>
      </w:pPr>
      <w:r w:rsidRPr="00AF5AEF">
        <w:rPr>
          <w:rFonts w:ascii="標楷體" w:eastAsia="標楷體" w:hAnsi="標楷體" w:cs="標楷體"/>
          <w:sz w:val="28"/>
          <w:szCs w:val="28"/>
        </w:rPr>
        <w:t xml:space="preserve">        </w:t>
      </w:r>
      <w:r w:rsidR="008B4F3F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AF5AEF">
        <w:rPr>
          <w:rFonts w:ascii="標楷體" w:eastAsia="標楷體" w:hAnsi="標楷體" w:cs="標楷體"/>
          <w:sz w:val="28"/>
          <w:szCs w:val="28"/>
        </w:rPr>
        <w:t>箭桿以箭竹取材，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箭頭長釘材質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>不限，箭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尾槽不得裝尾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>羽毛或其它</w:t>
      </w:r>
    </w:p>
    <w:p w14:paraId="14479236" w14:textId="203E493E" w:rsidR="008B4F3F" w:rsidRDefault="008B4F3F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Pr="00AF5AEF">
        <w:rPr>
          <w:rFonts w:ascii="標楷體" w:eastAsia="標楷體" w:hAnsi="標楷體" w:cs="標楷體"/>
          <w:sz w:val="28"/>
          <w:szCs w:val="28"/>
        </w:rPr>
        <w:t>材料，箭頭</w:t>
      </w:r>
      <w:proofErr w:type="gramStart"/>
      <w:r w:rsidRPr="00AF5AEF">
        <w:rPr>
          <w:rFonts w:ascii="標楷體" w:eastAsia="標楷體" w:hAnsi="標楷體" w:cs="標楷體"/>
          <w:sz w:val="28"/>
          <w:szCs w:val="28"/>
        </w:rPr>
        <w:t>之長釘連接</w:t>
      </w:r>
      <w:proofErr w:type="gramEnd"/>
      <w:r w:rsidRPr="00AF5AEF">
        <w:rPr>
          <w:rFonts w:ascii="標楷體" w:eastAsia="標楷體" w:hAnsi="標楷體" w:cs="標楷體"/>
          <w:sz w:val="28"/>
          <w:szCs w:val="28"/>
        </w:rPr>
        <w:t>箭竹之前端不得黏貼膠布或其他材質，長釘</w:t>
      </w:r>
    </w:p>
    <w:p w14:paraId="28E134E9" w14:textId="108C95E2" w:rsidR="008B4F3F" w:rsidRDefault="00922035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4"/>
        </w:rPr>
      </w:pPr>
      <w:r w:rsidRPr="00AF5AEF">
        <w:rPr>
          <w:rFonts w:ascii="標楷體" w:eastAsia="標楷體" w:hAnsi="標楷體" w:cs="標楷體"/>
          <w:sz w:val="28"/>
          <w:szCs w:val="28"/>
        </w:rPr>
        <w:t xml:space="preserve">         </w:t>
      </w:r>
      <w:r w:rsidR="008B4F3F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AF5AEF">
        <w:rPr>
          <w:rFonts w:ascii="標楷體" w:eastAsia="標楷體" w:hAnsi="標楷體" w:cs="標楷體"/>
          <w:sz w:val="28"/>
          <w:szCs w:val="28"/>
        </w:rPr>
        <w:t xml:space="preserve">連接箭竹之後端最大直徑不得超過1公分。 </w:t>
      </w:r>
      <w:r>
        <w:rPr>
          <w:noProof/>
        </w:rPr>
        <w:drawing>
          <wp:inline distT="0" distB="0" distL="0" distR="0" wp14:anchorId="319EC971" wp14:editId="33A2CC51">
            <wp:extent cx="6188710" cy="1896745"/>
            <wp:effectExtent l="0" t="0" r="0" b="0"/>
            <wp:docPr id="859" name="Picture 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" name="Picture 8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cs="標楷體"/>
          <w:sz w:val="24"/>
        </w:rPr>
        <w:t xml:space="preserve">       </w:t>
      </w:r>
      <w:r w:rsidR="008B4F3F">
        <w:rPr>
          <w:rFonts w:ascii="標楷體" w:eastAsia="標楷體" w:hAnsi="標楷體" w:cs="標楷體" w:hint="eastAsia"/>
          <w:sz w:val="24"/>
        </w:rPr>
        <w:t xml:space="preserve">    </w:t>
      </w:r>
    </w:p>
    <w:p w14:paraId="4B65C1DF" w14:textId="3BBEDAD1" w:rsidR="00406562" w:rsidRPr="00406562" w:rsidRDefault="00406562" w:rsidP="008B4F3F">
      <w:pPr>
        <w:pStyle w:val="a3"/>
        <w:numPr>
          <w:ilvl w:val="0"/>
          <w:numId w:val="12"/>
        </w:numPr>
        <w:spacing w:after="11" w:line="268" w:lineRule="auto"/>
        <w:ind w:leftChars="0" w:right="7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  <w:highlight w:val="lightGray"/>
        </w:rPr>
        <w:t xml:space="preserve"> </w:t>
      </w:r>
      <w:r w:rsidRPr="008B4F3F">
        <w:rPr>
          <w:rFonts w:ascii="標楷體" w:eastAsia="標楷體" w:hAnsi="標楷體" w:cs="標楷體"/>
          <w:sz w:val="28"/>
          <w:szCs w:val="28"/>
        </w:rPr>
        <w:t>鼓勵個人使用弓箭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塗彩具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>原住民特色圖騰彩繪。</w:t>
      </w:r>
    </w:p>
    <w:p w14:paraId="5B0340C5" w14:textId="519B802C" w:rsidR="008B4F3F" w:rsidRDefault="00406562" w:rsidP="008B4F3F">
      <w:pPr>
        <w:spacing w:after="11" w:line="268" w:lineRule="auto"/>
        <w:ind w:left="345" w:right="7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四、</w:t>
      </w:r>
      <w:r w:rsidRPr="008B4F3F">
        <w:rPr>
          <w:rFonts w:ascii="標楷體" w:eastAsia="標楷體" w:hAnsi="標楷體" w:cs="標楷體"/>
          <w:sz w:val="28"/>
          <w:szCs w:val="28"/>
        </w:rPr>
        <w:t>凡有心臟病、高血壓、孕婦、癲癇、氣喘、低血壓、或長期服藥、請勿報</w:t>
      </w:r>
    </w:p>
    <w:p w14:paraId="32144D73" w14:textId="1B44B253" w:rsidR="007B65BC" w:rsidRPr="008B4F3F" w:rsidRDefault="008B4F3F" w:rsidP="008B4F3F">
      <w:pPr>
        <w:spacing w:after="11" w:line="268" w:lineRule="auto"/>
        <w:ind w:left="345" w:right="7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名參加。       </w:t>
      </w:r>
    </w:p>
    <w:p w14:paraId="4FEBF91C" w14:textId="74E898FC" w:rsidR="007B65BC" w:rsidRPr="00406562" w:rsidRDefault="00922035" w:rsidP="00406562">
      <w:pPr>
        <w:pStyle w:val="a3"/>
        <w:numPr>
          <w:ilvl w:val="0"/>
          <w:numId w:val="13"/>
        </w:numPr>
        <w:spacing w:after="11" w:line="268" w:lineRule="auto"/>
        <w:ind w:leftChars="0" w:right="70"/>
        <w:rPr>
          <w:sz w:val="28"/>
          <w:szCs w:val="28"/>
        </w:rPr>
      </w:pPr>
      <w:r w:rsidRPr="00406562">
        <w:rPr>
          <w:rFonts w:ascii="標楷體" w:eastAsia="標楷體" w:hAnsi="標楷體" w:cs="標楷體" w:hint="eastAsia"/>
          <w:sz w:val="28"/>
          <w:szCs w:val="28"/>
        </w:rPr>
        <w:t>射箭程序</w:t>
      </w:r>
      <w:r w:rsidRPr="00406562">
        <w:rPr>
          <w:rFonts w:ascii="標楷體" w:eastAsia="標楷體" w:hAnsi="標楷體" w:cs="標楷體"/>
          <w:sz w:val="28"/>
          <w:szCs w:val="28"/>
        </w:rPr>
        <w:t xml:space="preserve">(射箭指揮口令)及規定: </w:t>
      </w:r>
    </w:p>
    <w:p w14:paraId="7AC84363" w14:textId="39238EAB" w:rsidR="00406562" w:rsidRDefault="00922035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        進入比賽場就位射箭結束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計分拔回點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>。請選手依照裁判指令進入比賽場就</w:t>
      </w:r>
      <w:r w:rsidR="00406562" w:rsidRPr="008B4F3F">
        <w:rPr>
          <w:rFonts w:ascii="標楷體" w:eastAsia="標楷體" w:hAnsi="標楷體" w:cs="標楷體"/>
          <w:sz w:val="28"/>
          <w:szCs w:val="28"/>
        </w:rPr>
        <w:t>位</w:t>
      </w:r>
    </w:p>
    <w:p w14:paraId="39C8C5BC" w14:textId="77777777" w:rsidR="00406562" w:rsidRDefault="00406562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Pr="008B4F3F">
        <w:rPr>
          <w:rFonts w:ascii="標楷體" w:eastAsia="標楷體" w:hAnsi="標楷體" w:cs="標楷體"/>
          <w:sz w:val="28"/>
          <w:szCs w:val="28"/>
        </w:rPr>
        <w:t>，射箭結束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計分拔回點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>，請選手依照裁判口令規定依序完成，不得有任何失</w:t>
      </w:r>
    </w:p>
    <w:p w14:paraId="2AC09A30" w14:textId="3D967E8F" w:rsidR="007B65BC" w:rsidRPr="008B4F3F" w:rsidRDefault="00406562">
      <w:pPr>
        <w:spacing w:after="11" w:line="268" w:lineRule="auto"/>
        <w:ind w:left="-3" w:right="70" w:hanging="1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誤。 </w:t>
      </w:r>
    </w:p>
    <w:p w14:paraId="39E7F64F" w14:textId="77777777" w:rsidR="007B65BC" w:rsidRPr="008B4F3F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       (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>)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檢錄組唱名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>3次，選手於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準備線上等待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 xml:space="preserve">。 </w:t>
      </w:r>
    </w:p>
    <w:p w14:paraId="12E10A7F" w14:textId="77777777" w:rsidR="007B65BC" w:rsidRPr="008B4F3F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       (二)選手於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準備線上等待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5E5C5CC9" w14:textId="77777777" w:rsidR="007B65BC" w:rsidRPr="008B4F3F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       (三)哨音2聲:選手就發射線預備。 </w:t>
      </w:r>
    </w:p>
    <w:p w14:paraId="18608322" w14:textId="77777777" w:rsidR="007B65BC" w:rsidRPr="008B4F3F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       (四)哨音1聲:選手開始射箭。 </w:t>
      </w:r>
    </w:p>
    <w:p w14:paraId="5089B150" w14:textId="77777777" w:rsidR="008B4F3F" w:rsidRDefault="00922035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       (五)哨音3響:a.選手停止射箭b.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看靶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>c.選手放下弓箭d.計分e.拔箭f.回</w:t>
      </w:r>
      <w:r w:rsidR="008B4F3F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14:paraId="49936959" w14:textId="74D0C0B7" w:rsidR="007B65BC" w:rsidRPr="008B4F3F" w:rsidRDefault="008B4F3F">
      <w:pPr>
        <w:spacing w:after="11" w:line="268" w:lineRule="auto"/>
        <w:ind w:left="-3" w:right="70" w:hanging="1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射擊線準備。 </w:t>
      </w:r>
    </w:p>
    <w:p w14:paraId="373D4570" w14:textId="7E12B746" w:rsidR="007B65BC" w:rsidRPr="008B4F3F" w:rsidRDefault="005C369F" w:rsidP="005C369F">
      <w:pPr>
        <w:spacing w:after="11" w:line="268" w:lineRule="auto"/>
        <w:ind w:right="6431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六、計分方式: </w:t>
      </w:r>
    </w:p>
    <w:p w14:paraId="258186D7" w14:textId="77777777" w:rsidR="005C369F" w:rsidRDefault="00922035">
      <w:pPr>
        <w:spacing w:after="11" w:line="268" w:lineRule="auto"/>
        <w:ind w:left="947" w:right="70" w:hanging="960"/>
        <w:rPr>
          <w:rFonts w:ascii="標楷體" w:eastAsia="標楷體" w:hAnsi="標楷體" w:cs="標楷體"/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 </w:t>
      </w:r>
      <w:r w:rsidR="005C369F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Pr="008B4F3F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>)依箭射中之得分區塊計分(1-10分)，『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看靶口令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>』時，由選手與裁判同</w:t>
      </w:r>
      <w:r w:rsidR="005C369F">
        <w:rPr>
          <w:rFonts w:ascii="標楷體" w:eastAsia="標楷體" w:hAnsi="標楷體" w:cs="標楷體" w:hint="eastAsia"/>
          <w:sz w:val="28"/>
          <w:szCs w:val="28"/>
        </w:rPr>
        <w:t xml:space="preserve">  </w:t>
      </w:r>
    </w:p>
    <w:p w14:paraId="5CBA2A24" w14:textId="77777777" w:rsidR="005C369F" w:rsidRDefault="005C369F">
      <w:pPr>
        <w:spacing w:after="11" w:line="268" w:lineRule="auto"/>
        <w:ind w:left="947" w:right="70" w:hanging="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Pr="008B4F3F">
        <w:rPr>
          <w:rFonts w:ascii="標楷體" w:eastAsia="標楷體" w:hAnsi="標楷體" w:cs="標楷體"/>
          <w:sz w:val="28"/>
          <w:szCs w:val="28"/>
        </w:rPr>
        <w:t>時前往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看靶，每箭經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>選手及裁判確認無誤時，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始得拔箭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>，如有爭議之箭</w:t>
      </w:r>
    </w:p>
    <w:p w14:paraId="449DA5D1" w14:textId="79331712" w:rsidR="007B65BC" w:rsidRPr="008B4F3F" w:rsidRDefault="005C369F">
      <w:pPr>
        <w:spacing w:after="11" w:line="268" w:lineRule="auto"/>
        <w:ind w:left="947" w:right="70" w:hanging="96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應由大會裁判長認定後計分。 </w:t>
      </w:r>
    </w:p>
    <w:p w14:paraId="56BEA8CF" w14:textId="77777777" w:rsidR="005C369F" w:rsidRDefault="00922035">
      <w:pPr>
        <w:spacing w:after="11" w:line="268" w:lineRule="auto"/>
        <w:ind w:left="947" w:right="70" w:hanging="960"/>
        <w:rPr>
          <w:rFonts w:ascii="標楷體" w:eastAsia="標楷體" w:hAnsi="標楷體" w:cs="標楷體"/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</w:t>
      </w:r>
      <w:r w:rsidR="005C369F"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 (二)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看靶完成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>後，計分員應請該選手於計分紙上簽名以示確認無誤，經選</w:t>
      </w:r>
      <w:r w:rsidR="005C369F">
        <w:rPr>
          <w:rFonts w:ascii="標楷體" w:eastAsia="標楷體" w:hAnsi="標楷體" w:cs="標楷體" w:hint="eastAsia"/>
          <w:sz w:val="28"/>
          <w:szCs w:val="28"/>
        </w:rPr>
        <w:t xml:space="preserve">   </w:t>
      </w:r>
    </w:p>
    <w:p w14:paraId="6EEF0B61" w14:textId="66787677" w:rsidR="007B65BC" w:rsidRPr="008B4F3F" w:rsidRDefault="005C369F">
      <w:pPr>
        <w:spacing w:after="11" w:line="268" w:lineRule="auto"/>
        <w:ind w:left="947" w:right="70" w:hanging="96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手簽名後不得提出異議。 </w:t>
      </w:r>
    </w:p>
    <w:p w14:paraId="63947AE0" w14:textId="47EE7905" w:rsidR="007B65BC" w:rsidRPr="008B4F3F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 </w:t>
      </w:r>
      <w:r w:rsidR="005C369F"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Pr="008B4F3F">
        <w:rPr>
          <w:rFonts w:ascii="標楷體" w:eastAsia="標楷體" w:hAnsi="標楷體" w:cs="標楷體"/>
          <w:sz w:val="28"/>
          <w:szCs w:val="28"/>
        </w:rPr>
        <w:t>(三)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箭值有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>壓線情形，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該箭以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 xml:space="preserve">最高分列計。 </w:t>
      </w:r>
    </w:p>
    <w:p w14:paraId="523AE048" w14:textId="0EC9861D" w:rsidR="007B65BC" w:rsidRPr="008B4F3F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</w:t>
      </w:r>
      <w:r w:rsidR="005C369F"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 (四)計分異議經大會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栽判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 xml:space="preserve">作出判定後，得服從之。 </w:t>
      </w:r>
    </w:p>
    <w:p w14:paraId="34DFC468" w14:textId="67D56E8D" w:rsidR="005C369F" w:rsidRDefault="00922035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</w:t>
      </w:r>
      <w:r w:rsidR="005C369F"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 (五)同分處理:同分時比較個人得分，以10分多者為優勝，次比較</w:t>
      </w:r>
      <w:r w:rsidR="005C369F">
        <w:rPr>
          <w:rFonts w:ascii="標楷體" w:eastAsia="標楷體" w:hAnsi="標楷體" w:cs="標楷體" w:hint="eastAsia"/>
          <w:sz w:val="28"/>
          <w:szCs w:val="28"/>
        </w:rPr>
        <w:t xml:space="preserve">9.8.7. </w:t>
      </w:r>
    </w:p>
    <w:p w14:paraId="2D41BB2D" w14:textId="77777777" w:rsidR="005C369F" w:rsidRDefault="005C369F" w:rsidP="00406562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</w:t>
      </w:r>
      <w:r w:rsidR="00406562">
        <w:rPr>
          <w:rFonts w:ascii="標楷體" w:eastAsia="標楷體" w:hAnsi="標楷體" w:cs="標楷體" w:hint="eastAsia"/>
          <w:sz w:val="28"/>
          <w:szCs w:val="28"/>
        </w:rPr>
        <w:t>6.5.4.3.</w:t>
      </w:r>
      <w:r w:rsidRPr="008B4F3F">
        <w:rPr>
          <w:rFonts w:ascii="標楷體" w:eastAsia="標楷體" w:hAnsi="標楷體" w:cs="標楷體"/>
          <w:sz w:val="28"/>
          <w:szCs w:val="28"/>
        </w:rPr>
        <w:t>2.1分多者為優勝，以此類推。若分不出勝負，則比較個人</w:t>
      </w:r>
    </w:p>
    <w:p w14:paraId="1B674CE4" w14:textId="5B961367" w:rsidR="007B65BC" w:rsidRPr="008B4F3F" w:rsidRDefault="005C369F" w:rsidP="00406562">
      <w:pPr>
        <w:spacing w:after="11" w:line="268" w:lineRule="auto"/>
        <w:ind w:left="-3" w:right="70" w:hanging="1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得0分最少者為優勝。若仍無法分出勝負，則以猜拳決定勝負。 </w:t>
      </w:r>
    </w:p>
    <w:p w14:paraId="64FD8491" w14:textId="5681F49E" w:rsidR="007B65BC" w:rsidRPr="008B4F3F" w:rsidRDefault="005C369F" w:rsidP="005C369F">
      <w:pPr>
        <w:spacing w:after="11" w:line="268" w:lineRule="auto"/>
        <w:ind w:right="7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       七、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靶場射箭附則及罰則: </w:t>
      </w:r>
    </w:p>
    <w:p w14:paraId="4F0026EA" w14:textId="77777777" w:rsidR="005C369F" w:rsidRDefault="00922035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  </w:t>
      </w:r>
      <w:r w:rsidR="005C369F"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Pr="008B4F3F">
        <w:rPr>
          <w:rFonts w:ascii="標楷體" w:eastAsia="標楷體" w:hAnsi="標楷體" w:cs="標楷體"/>
          <w:sz w:val="28"/>
          <w:szCs w:val="28"/>
        </w:rPr>
        <w:t>安全第一，全體射手在靶場上必須依裁判指揮之口令就定位，不可任意進</w:t>
      </w:r>
    </w:p>
    <w:p w14:paraId="6CD3A24A" w14:textId="44A46D7A" w:rsidR="007B65BC" w:rsidRPr="008B4F3F" w:rsidRDefault="005C369F">
      <w:pPr>
        <w:spacing w:after="11" w:line="268" w:lineRule="auto"/>
        <w:ind w:left="-3" w:right="70" w:hanging="1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入競賽場地。 </w:t>
      </w:r>
    </w:p>
    <w:p w14:paraId="0E05D524" w14:textId="2D5800DD" w:rsidR="007B65BC" w:rsidRPr="008B4F3F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</w:t>
      </w:r>
      <w:r w:rsidR="005C369F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 (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 xml:space="preserve">)遇有弓箭損壞情事，經判定屬實者，可進行補射。 </w:t>
      </w:r>
    </w:p>
    <w:p w14:paraId="03E769E1" w14:textId="77777777" w:rsidR="00723A0D" w:rsidRDefault="00922035">
      <w:pPr>
        <w:spacing w:after="11" w:line="268" w:lineRule="auto"/>
        <w:ind w:left="947" w:right="70" w:hanging="960"/>
        <w:rPr>
          <w:rFonts w:ascii="標楷體" w:eastAsia="標楷體" w:hAnsi="標楷體" w:cs="標楷體"/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 </w:t>
      </w:r>
      <w:r w:rsidR="00723A0D">
        <w:rPr>
          <w:rFonts w:ascii="標楷體" w:eastAsia="標楷體" w:hAnsi="標楷體" w:cs="標楷體" w:hint="eastAsia"/>
          <w:sz w:val="28"/>
          <w:szCs w:val="28"/>
        </w:rPr>
        <w:t xml:space="preserve">      (二)</w:t>
      </w:r>
      <w:r w:rsidRPr="008B4F3F">
        <w:rPr>
          <w:rFonts w:ascii="標楷體" w:eastAsia="標楷體" w:hAnsi="標楷體" w:cs="標楷體"/>
          <w:sz w:val="28"/>
          <w:szCs w:val="28"/>
        </w:rPr>
        <w:t>所有參賽射手，須於大會指定之射箭區域內使用弓箭，並於靶場內服從</w:t>
      </w:r>
    </w:p>
    <w:p w14:paraId="1EC95CAE" w14:textId="77777777" w:rsidR="00723A0D" w:rsidRDefault="00723A0D">
      <w:pPr>
        <w:spacing w:after="11" w:line="268" w:lineRule="auto"/>
        <w:ind w:left="947" w:right="70" w:hanging="9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  <w:r w:rsidRPr="008B4F3F">
        <w:rPr>
          <w:rFonts w:ascii="標楷體" w:eastAsia="標楷體" w:hAnsi="標楷體" w:cs="標楷體"/>
          <w:sz w:val="28"/>
          <w:szCs w:val="28"/>
        </w:rPr>
        <w:t>裁判之指揮口令就定位，禁止在會場範圍內任意</w:t>
      </w:r>
      <w:proofErr w:type="gramStart"/>
      <w:r w:rsidRPr="008B4F3F">
        <w:rPr>
          <w:rFonts w:ascii="標楷體" w:eastAsia="標楷體" w:hAnsi="標楷體" w:cs="標楷體"/>
          <w:sz w:val="28"/>
          <w:szCs w:val="28"/>
        </w:rPr>
        <w:t>上箭拉</w:t>
      </w:r>
      <w:proofErr w:type="gramEnd"/>
      <w:r w:rsidRPr="008B4F3F">
        <w:rPr>
          <w:rFonts w:ascii="標楷體" w:eastAsia="標楷體" w:hAnsi="標楷體" w:cs="標楷體"/>
          <w:sz w:val="28"/>
          <w:szCs w:val="28"/>
        </w:rPr>
        <w:t>弓，違者取消該</w:t>
      </w:r>
    </w:p>
    <w:p w14:paraId="10CE7B0E" w14:textId="660AE83D" w:rsidR="007B65BC" w:rsidRPr="008B4F3F" w:rsidRDefault="00723A0D">
      <w:pPr>
        <w:spacing w:after="11" w:line="268" w:lineRule="auto"/>
        <w:ind w:left="947" w:right="70" w:hanging="96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名參賽資格，因而發生意外，肇事者需負全部之刑責和賠償之責任。 </w:t>
      </w:r>
    </w:p>
    <w:p w14:paraId="30286C01" w14:textId="77777777" w:rsidR="00723A0D" w:rsidRDefault="00922035">
      <w:pPr>
        <w:spacing w:after="11" w:line="268" w:lineRule="auto"/>
        <w:ind w:left="707" w:right="70" w:hanging="720"/>
        <w:rPr>
          <w:rFonts w:ascii="標楷體" w:eastAsia="標楷體" w:hAnsi="標楷體" w:cs="標楷體"/>
          <w:sz w:val="28"/>
          <w:szCs w:val="28"/>
        </w:rPr>
      </w:pPr>
      <w:r w:rsidRPr="008B4F3F">
        <w:rPr>
          <w:rFonts w:ascii="標楷體" w:eastAsia="標楷體" w:hAnsi="標楷體" w:cs="標楷體"/>
          <w:sz w:val="28"/>
          <w:szCs w:val="28"/>
        </w:rPr>
        <w:t xml:space="preserve">  </w:t>
      </w:r>
      <w:r w:rsidR="00723A0D"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="00406562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8B4F3F">
        <w:rPr>
          <w:rFonts w:ascii="標楷體" w:eastAsia="標楷體" w:hAnsi="標楷體" w:cs="標楷體"/>
          <w:sz w:val="28"/>
          <w:szCs w:val="28"/>
        </w:rPr>
        <w:t>(三)在任何時間地點，任何人持有弓箭時，嚴禁將箭頭對人瞄準，違者取消</w:t>
      </w:r>
    </w:p>
    <w:p w14:paraId="5C538BAB" w14:textId="44688A19" w:rsidR="007B65BC" w:rsidRPr="008B4F3F" w:rsidRDefault="00723A0D">
      <w:pPr>
        <w:spacing w:after="11" w:line="268" w:lineRule="auto"/>
        <w:ind w:left="707" w:right="70" w:hanging="72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  <w:r w:rsidRPr="008B4F3F">
        <w:rPr>
          <w:rFonts w:ascii="標楷體" w:eastAsia="標楷體" w:hAnsi="標楷體" w:cs="標楷體"/>
          <w:sz w:val="28"/>
          <w:szCs w:val="28"/>
        </w:rPr>
        <w:t xml:space="preserve">資格，如發生於競賽前，則取消參賽資格。 </w:t>
      </w:r>
    </w:p>
    <w:p w14:paraId="531ACD2C" w14:textId="77777777" w:rsidR="00723A0D" w:rsidRPr="007E14E1" w:rsidRDefault="00922035">
      <w:pPr>
        <w:spacing w:after="11" w:line="268" w:lineRule="auto"/>
        <w:ind w:left="467" w:right="70" w:hanging="480"/>
        <w:rPr>
          <w:rFonts w:ascii="標楷體" w:eastAsia="標楷體" w:hAnsi="標楷體" w:cs="標楷體"/>
          <w:color w:val="EE0000"/>
          <w:sz w:val="28"/>
          <w:szCs w:val="28"/>
        </w:rPr>
      </w:pPr>
      <w:r>
        <w:rPr>
          <w:rFonts w:ascii="標楷體" w:eastAsia="標楷體" w:hAnsi="標楷體" w:cs="標楷體"/>
          <w:sz w:val="24"/>
        </w:rPr>
        <w:t xml:space="preserve">  </w:t>
      </w:r>
      <w:r w:rsidR="00406562">
        <w:rPr>
          <w:rFonts w:ascii="標楷體" w:eastAsia="標楷體" w:hAnsi="標楷體" w:cs="標楷體" w:hint="eastAsia"/>
          <w:sz w:val="24"/>
        </w:rPr>
        <w:t xml:space="preserve">  </w:t>
      </w:r>
      <w:r w:rsidR="00723A0D">
        <w:rPr>
          <w:rFonts w:ascii="標楷體" w:eastAsia="標楷體" w:hAnsi="標楷體" w:cs="標楷體" w:hint="eastAsia"/>
          <w:sz w:val="24"/>
        </w:rPr>
        <w:t xml:space="preserve">       </w:t>
      </w:r>
      <w:r w:rsidRPr="00406562">
        <w:rPr>
          <w:rFonts w:ascii="標楷體" w:eastAsia="標楷體" w:hAnsi="標楷體" w:cs="標楷體"/>
          <w:sz w:val="28"/>
          <w:szCs w:val="28"/>
        </w:rPr>
        <w:t>(四)</w:t>
      </w:r>
      <w:r w:rsidRPr="007E14E1">
        <w:rPr>
          <w:rFonts w:ascii="標楷體" w:eastAsia="標楷體" w:hAnsi="標楷體" w:cs="標楷體"/>
          <w:color w:val="EE0000"/>
          <w:sz w:val="28"/>
          <w:szCs w:val="28"/>
        </w:rPr>
        <w:t>參賽選手嚴禁飲酒後出賽，經大會裁判認定選手行為足以影響競賽安全</w:t>
      </w:r>
    </w:p>
    <w:p w14:paraId="66B1F288" w14:textId="77777777" w:rsidR="00723A0D" w:rsidRDefault="00723A0D" w:rsidP="00723A0D">
      <w:pPr>
        <w:spacing w:after="11" w:line="268" w:lineRule="auto"/>
        <w:ind w:left="467" w:right="70" w:hanging="480"/>
        <w:rPr>
          <w:rFonts w:eastAsiaTheme="minorEastAsia"/>
          <w:sz w:val="28"/>
          <w:szCs w:val="28"/>
        </w:rPr>
      </w:pPr>
      <w:r w:rsidRPr="007E14E1">
        <w:rPr>
          <w:rFonts w:ascii="標楷體" w:eastAsia="標楷體" w:hAnsi="標楷體" w:cs="標楷體" w:hint="eastAsia"/>
          <w:color w:val="EE0000"/>
          <w:sz w:val="28"/>
          <w:szCs w:val="28"/>
        </w:rPr>
        <w:t xml:space="preserve">             </w:t>
      </w:r>
      <w:r w:rsidRPr="007E14E1">
        <w:rPr>
          <w:rFonts w:ascii="標楷體" w:eastAsia="標楷體" w:hAnsi="標楷體" w:cs="標楷體"/>
          <w:color w:val="EE0000"/>
          <w:sz w:val="28"/>
          <w:szCs w:val="28"/>
        </w:rPr>
        <w:t>者，其成績一律取消</w:t>
      </w:r>
      <w:r w:rsidRPr="00406562">
        <w:rPr>
          <w:rFonts w:ascii="標楷體" w:eastAsia="標楷體" w:hAnsi="標楷體" w:cs="標楷體"/>
          <w:sz w:val="28"/>
          <w:szCs w:val="28"/>
        </w:rPr>
        <w:t xml:space="preserve">。 </w:t>
      </w:r>
    </w:p>
    <w:p w14:paraId="391E8102" w14:textId="42C72319" w:rsidR="007B65BC" w:rsidRPr="00723A0D" w:rsidRDefault="00723A0D" w:rsidP="00723A0D">
      <w:pPr>
        <w:spacing w:after="11" w:line="268" w:lineRule="auto"/>
        <w:ind w:right="70"/>
        <w:rPr>
          <w:rFonts w:ascii="標楷體" w:eastAsia="標楷體" w:hAnsi="標楷體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     </w:t>
      </w:r>
      <w:r w:rsidRPr="00723A0D">
        <w:rPr>
          <w:rFonts w:ascii="標楷體" w:eastAsia="標楷體" w:hAnsi="標楷體" w:hint="eastAsia"/>
          <w:sz w:val="28"/>
          <w:szCs w:val="28"/>
        </w:rPr>
        <w:t>八、</w:t>
      </w:r>
      <w:r w:rsidRPr="00723A0D">
        <w:rPr>
          <w:rFonts w:ascii="標楷體" w:eastAsia="標楷體" w:hAnsi="標楷體" w:cs="標楷體"/>
          <w:sz w:val="28"/>
          <w:szCs w:val="28"/>
        </w:rPr>
        <w:t xml:space="preserve">申訴: </w:t>
      </w:r>
    </w:p>
    <w:p w14:paraId="77E1B7EE" w14:textId="77777777" w:rsidR="00723A0D" w:rsidRDefault="00922035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8"/>
          <w:szCs w:val="28"/>
        </w:rPr>
      </w:pPr>
      <w:r w:rsidRPr="00406562">
        <w:rPr>
          <w:rFonts w:ascii="標楷體" w:eastAsia="標楷體" w:hAnsi="標楷體" w:cs="標楷體"/>
          <w:sz w:val="28"/>
          <w:szCs w:val="28"/>
        </w:rPr>
        <w:t xml:space="preserve">   </w:t>
      </w:r>
      <w:r w:rsidR="00723A0D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406562">
        <w:rPr>
          <w:rFonts w:ascii="標楷體" w:eastAsia="標楷體" w:hAnsi="標楷體" w:cs="標楷體"/>
          <w:sz w:val="28"/>
          <w:szCs w:val="28"/>
        </w:rPr>
        <w:t xml:space="preserve"> (</w:t>
      </w:r>
      <w:proofErr w:type="gramStart"/>
      <w:r w:rsidRPr="00406562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406562">
        <w:rPr>
          <w:rFonts w:ascii="標楷體" w:eastAsia="標楷體" w:hAnsi="標楷體" w:cs="標楷體"/>
          <w:sz w:val="28"/>
          <w:szCs w:val="28"/>
        </w:rPr>
        <w:t>)比賽應服從裁判</w:t>
      </w:r>
      <w:proofErr w:type="gramStart"/>
      <w:r w:rsidRPr="00406562">
        <w:rPr>
          <w:rFonts w:ascii="標楷體" w:eastAsia="標楷體" w:hAnsi="標楷體" w:cs="標楷體"/>
          <w:sz w:val="28"/>
          <w:szCs w:val="28"/>
        </w:rPr>
        <w:t>判</w:t>
      </w:r>
      <w:proofErr w:type="gramEnd"/>
      <w:r w:rsidRPr="00406562">
        <w:rPr>
          <w:rFonts w:ascii="標楷體" w:eastAsia="標楷體" w:hAnsi="標楷體" w:cs="標楷體"/>
          <w:sz w:val="28"/>
          <w:szCs w:val="28"/>
        </w:rPr>
        <w:t>决，如有疑義，須由領隊親自以大會規定之申訴書書面</w:t>
      </w:r>
    </w:p>
    <w:p w14:paraId="6247FF98" w14:textId="21A436E0" w:rsidR="007B65BC" w:rsidRPr="00406562" w:rsidRDefault="00723A0D">
      <w:pPr>
        <w:spacing w:after="11" w:line="268" w:lineRule="auto"/>
        <w:ind w:left="-3" w:right="70" w:hanging="1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</w:t>
      </w:r>
      <w:r w:rsidRPr="00406562">
        <w:rPr>
          <w:rFonts w:ascii="標楷體" w:eastAsia="標楷體" w:hAnsi="標楷體" w:cs="標楷體"/>
          <w:sz w:val="28"/>
          <w:szCs w:val="28"/>
        </w:rPr>
        <w:t xml:space="preserve">向大會提出。 </w:t>
      </w:r>
    </w:p>
    <w:p w14:paraId="3FDD9F9C" w14:textId="77777777" w:rsidR="00723A0D" w:rsidRDefault="00922035">
      <w:pPr>
        <w:spacing w:after="11" w:line="268" w:lineRule="auto"/>
        <w:ind w:left="947" w:right="70" w:hanging="960"/>
        <w:rPr>
          <w:rFonts w:ascii="標楷體" w:eastAsia="標楷體" w:hAnsi="標楷體" w:cs="標楷體"/>
          <w:sz w:val="28"/>
          <w:szCs w:val="28"/>
        </w:rPr>
      </w:pPr>
      <w:r w:rsidRPr="00406562">
        <w:rPr>
          <w:rFonts w:ascii="標楷體" w:eastAsia="標楷體" w:hAnsi="標楷體" w:cs="標楷體"/>
          <w:sz w:val="28"/>
          <w:szCs w:val="28"/>
        </w:rPr>
        <w:t xml:space="preserve">    </w:t>
      </w:r>
      <w:r w:rsidR="00723A0D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406562">
        <w:rPr>
          <w:rFonts w:ascii="標楷體" w:eastAsia="標楷體" w:hAnsi="標楷體" w:cs="標楷體"/>
          <w:sz w:val="28"/>
          <w:szCs w:val="28"/>
        </w:rPr>
        <w:t>(二)凡未按大會規定提出申訴而阻礙競賽進行之選手及隊職員，均一律取消個</w:t>
      </w:r>
    </w:p>
    <w:p w14:paraId="7F254A33" w14:textId="0BC7A809" w:rsidR="007B65BC" w:rsidRPr="00406562" w:rsidRDefault="00723A0D">
      <w:pPr>
        <w:spacing w:after="11" w:line="268" w:lineRule="auto"/>
        <w:ind w:left="947" w:right="70" w:hanging="96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</w:t>
      </w:r>
      <w:r w:rsidRPr="00406562">
        <w:rPr>
          <w:rFonts w:ascii="標楷體" w:eastAsia="標楷體" w:hAnsi="標楷體" w:cs="標楷體"/>
          <w:sz w:val="28"/>
          <w:szCs w:val="28"/>
        </w:rPr>
        <w:t xml:space="preserve">人所得之比賽成績及參賽資格。 </w:t>
      </w:r>
    </w:p>
    <w:p w14:paraId="155B7619" w14:textId="77777777" w:rsidR="00723A0D" w:rsidRDefault="00922035">
      <w:pPr>
        <w:spacing w:after="0" w:line="277" w:lineRule="auto"/>
        <w:ind w:left="957" w:hanging="970"/>
        <w:rPr>
          <w:rFonts w:ascii="標楷體" w:eastAsia="標楷體" w:hAnsi="標楷體" w:cs="標楷體"/>
          <w:sz w:val="28"/>
          <w:szCs w:val="28"/>
          <w:u w:val="single" w:color="000000"/>
        </w:rPr>
      </w:pPr>
      <w:r w:rsidRPr="00406562">
        <w:rPr>
          <w:rFonts w:ascii="標楷體" w:eastAsia="標楷體" w:hAnsi="標楷體" w:cs="標楷體"/>
          <w:sz w:val="28"/>
          <w:szCs w:val="28"/>
        </w:rPr>
        <w:t xml:space="preserve">   </w:t>
      </w:r>
      <w:r w:rsidR="00723A0D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="00406562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406562">
        <w:rPr>
          <w:rFonts w:ascii="標楷體" w:eastAsia="標楷體" w:hAnsi="標楷體" w:cs="標楷體"/>
          <w:sz w:val="28"/>
          <w:szCs w:val="28"/>
        </w:rPr>
        <w:t>(三)</w:t>
      </w:r>
      <w:r w:rsidRPr="00406562">
        <w:rPr>
          <w:rFonts w:ascii="標楷體" w:eastAsia="標楷體" w:hAnsi="標楷體" w:cs="標楷體"/>
          <w:sz w:val="28"/>
          <w:szCs w:val="28"/>
          <w:u w:val="single" w:color="000000"/>
        </w:rPr>
        <w:t>比賽進行中任何一員均不得向裁判人員當面質詢，除不予受理外，並視違</w:t>
      </w:r>
    </w:p>
    <w:p w14:paraId="549C7A84" w14:textId="7EE50A4D" w:rsidR="007B65BC" w:rsidRPr="00406562" w:rsidRDefault="00723A0D">
      <w:pPr>
        <w:spacing w:after="0" w:line="277" w:lineRule="auto"/>
        <w:ind w:left="957" w:hanging="97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</w:t>
      </w:r>
      <w:proofErr w:type="gramStart"/>
      <w:r w:rsidRPr="00406562">
        <w:rPr>
          <w:rFonts w:ascii="標楷體" w:eastAsia="標楷體" w:hAnsi="標楷體" w:cs="標楷體"/>
          <w:sz w:val="28"/>
          <w:szCs w:val="28"/>
          <w:u w:val="single" w:color="000000"/>
        </w:rPr>
        <w:t>規</w:t>
      </w:r>
      <w:proofErr w:type="gramEnd"/>
      <w:r w:rsidRPr="00406562">
        <w:rPr>
          <w:rFonts w:ascii="標楷體" w:eastAsia="標楷體" w:hAnsi="標楷體" w:cs="標楷體"/>
          <w:sz w:val="28"/>
          <w:szCs w:val="28"/>
          <w:u w:val="single" w:color="000000"/>
        </w:rPr>
        <w:t>情節輕重得交大會議處</w:t>
      </w:r>
      <w:r w:rsidRPr="00406562">
        <w:rPr>
          <w:rFonts w:ascii="標楷體" w:eastAsia="標楷體" w:hAnsi="標楷體" w:cs="標楷體"/>
          <w:sz w:val="28"/>
          <w:szCs w:val="28"/>
        </w:rPr>
        <w:t xml:space="preserve">。 </w:t>
      </w:r>
    </w:p>
    <w:p w14:paraId="4E673018" w14:textId="77777777" w:rsidR="00723A0D" w:rsidRDefault="00922035">
      <w:pPr>
        <w:spacing w:after="0" w:line="277" w:lineRule="auto"/>
        <w:ind w:left="957" w:hanging="970"/>
        <w:rPr>
          <w:rFonts w:ascii="標楷體" w:eastAsia="標楷體" w:hAnsi="標楷體" w:cs="標楷體"/>
          <w:sz w:val="28"/>
          <w:szCs w:val="28"/>
          <w:u w:val="single" w:color="000000"/>
        </w:rPr>
      </w:pPr>
      <w:r w:rsidRPr="00406562">
        <w:rPr>
          <w:rFonts w:ascii="標楷體" w:eastAsia="標楷體" w:hAnsi="標楷體" w:cs="標楷體"/>
          <w:sz w:val="28"/>
          <w:szCs w:val="28"/>
        </w:rPr>
        <w:t xml:space="preserve">  </w:t>
      </w:r>
      <w:r w:rsidR="00406562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406562">
        <w:rPr>
          <w:rFonts w:ascii="標楷體" w:eastAsia="標楷體" w:hAnsi="標楷體" w:cs="標楷體"/>
          <w:sz w:val="28"/>
          <w:szCs w:val="28"/>
        </w:rPr>
        <w:t xml:space="preserve"> </w:t>
      </w:r>
      <w:r w:rsidR="00723A0D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406562">
        <w:rPr>
          <w:rFonts w:ascii="標楷體" w:eastAsia="標楷體" w:hAnsi="標楷體" w:cs="標楷體"/>
          <w:sz w:val="28"/>
          <w:szCs w:val="28"/>
        </w:rPr>
        <w:t>(四)</w:t>
      </w:r>
      <w:r w:rsidRPr="00406562">
        <w:rPr>
          <w:rFonts w:ascii="標楷體" w:eastAsia="標楷體" w:hAnsi="標楷體" w:cs="標楷體"/>
          <w:sz w:val="28"/>
          <w:szCs w:val="28"/>
          <w:u w:val="single" w:color="000000"/>
        </w:rPr>
        <w:t>有關競賽爭議，規則有明文規定者，以裁判長之判決</w:t>
      </w:r>
      <w:proofErr w:type="gramStart"/>
      <w:r w:rsidRPr="00406562">
        <w:rPr>
          <w:rFonts w:ascii="標楷體" w:eastAsia="標楷體" w:hAnsi="標楷體" w:cs="標楷體"/>
          <w:sz w:val="28"/>
          <w:szCs w:val="28"/>
          <w:u w:val="single" w:color="000000"/>
        </w:rPr>
        <w:t>為終決</w:t>
      </w:r>
      <w:proofErr w:type="gramEnd"/>
      <w:r w:rsidRPr="00406562">
        <w:rPr>
          <w:rFonts w:ascii="標楷體" w:eastAsia="標楷體" w:hAnsi="標楷體" w:cs="標楷體"/>
          <w:sz w:val="28"/>
          <w:szCs w:val="28"/>
          <w:u w:val="single" w:color="000000"/>
        </w:rPr>
        <w:t>，規則無明文</w:t>
      </w:r>
    </w:p>
    <w:p w14:paraId="1214FAB0" w14:textId="55DDF3D9" w:rsidR="007B65BC" w:rsidRPr="00406562" w:rsidRDefault="00723A0D">
      <w:pPr>
        <w:spacing w:after="0" w:line="277" w:lineRule="auto"/>
        <w:ind w:left="957" w:hanging="97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</w:t>
      </w:r>
      <w:r w:rsidRPr="00406562">
        <w:rPr>
          <w:rFonts w:ascii="標楷體" w:eastAsia="標楷體" w:hAnsi="標楷體" w:cs="標楷體"/>
          <w:sz w:val="28"/>
          <w:szCs w:val="28"/>
          <w:u w:val="single" w:color="000000"/>
        </w:rPr>
        <w:t>規定者，由裁判組審議後判決之</w:t>
      </w:r>
      <w:r w:rsidRPr="00406562">
        <w:rPr>
          <w:rFonts w:ascii="標楷體" w:eastAsia="標楷體" w:hAnsi="標楷體" w:cs="標楷體"/>
          <w:sz w:val="28"/>
          <w:szCs w:val="28"/>
        </w:rPr>
        <w:t xml:space="preserve">。 </w:t>
      </w:r>
    </w:p>
    <w:p w14:paraId="49E1F885" w14:textId="65B8C466" w:rsidR="007B65BC" w:rsidRPr="00406562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406562">
        <w:rPr>
          <w:rFonts w:ascii="標楷體" w:eastAsia="標楷體" w:hAnsi="標楷體" w:cs="標楷體"/>
          <w:sz w:val="28"/>
          <w:szCs w:val="28"/>
        </w:rPr>
        <w:t xml:space="preserve">   </w:t>
      </w:r>
      <w:r w:rsidR="00406562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723A0D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406562">
        <w:rPr>
          <w:rFonts w:ascii="標楷體" w:eastAsia="標楷體" w:hAnsi="標楷體" w:cs="標楷體"/>
          <w:sz w:val="28"/>
          <w:szCs w:val="28"/>
        </w:rPr>
        <w:t xml:space="preserve">(五)審理抗議事項之判決乃為最後之決定，不得再提出上訴。 </w:t>
      </w:r>
    </w:p>
    <w:p w14:paraId="7D07E433" w14:textId="4952F011" w:rsidR="007B65BC" w:rsidRDefault="00922035">
      <w:pPr>
        <w:spacing w:after="11" w:line="268" w:lineRule="auto"/>
        <w:ind w:left="-3" w:right="70" w:hanging="10"/>
        <w:rPr>
          <w:rFonts w:ascii="標楷體" w:eastAsia="標楷體" w:hAnsi="標楷體" w:cs="標楷體"/>
          <w:sz w:val="28"/>
          <w:szCs w:val="28"/>
        </w:rPr>
      </w:pPr>
      <w:r w:rsidRPr="00406562">
        <w:rPr>
          <w:rFonts w:ascii="標楷體" w:eastAsia="標楷體" w:hAnsi="標楷體" w:cs="標楷體"/>
          <w:sz w:val="28"/>
          <w:szCs w:val="28"/>
        </w:rPr>
        <w:t xml:space="preserve">   </w:t>
      </w:r>
      <w:r w:rsidR="00406562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723A0D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406562">
        <w:rPr>
          <w:rFonts w:ascii="標楷體" w:eastAsia="標楷體" w:hAnsi="標楷體" w:cs="標楷體"/>
          <w:sz w:val="28"/>
          <w:szCs w:val="28"/>
        </w:rPr>
        <w:t>(六)</w:t>
      </w:r>
      <w:proofErr w:type="gramStart"/>
      <w:r w:rsidRPr="00406562">
        <w:rPr>
          <w:rFonts w:ascii="標楷體" w:eastAsia="標楷體" w:hAnsi="標楷體" w:cs="標楷體"/>
          <w:sz w:val="28"/>
          <w:szCs w:val="28"/>
        </w:rPr>
        <w:t>申訴表如附件</w:t>
      </w:r>
      <w:proofErr w:type="gramEnd"/>
      <w:r w:rsidRPr="00406562">
        <w:rPr>
          <w:rFonts w:ascii="標楷體" w:eastAsia="標楷體" w:hAnsi="標楷體" w:cs="標楷體"/>
          <w:sz w:val="28"/>
          <w:szCs w:val="28"/>
        </w:rPr>
        <w:t xml:space="preserve">二。 </w:t>
      </w:r>
    </w:p>
    <w:p w14:paraId="1437DEBA" w14:textId="77777777" w:rsidR="00723A0D" w:rsidRPr="00406562" w:rsidRDefault="00723A0D">
      <w:pPr>
        <w:spacing w:after="11" w:line="268" w:lineRule="auto"/>
        <w:ind w:left="-3" w:right="70" w:hanging="10"/>
        <w:rPr>
          <w:sz w:val="28"/>
          <w:szCs w:val="28"/>
        </w:rPr>
      </w:pPr>
    </w:p>
    <w:p w14:paraId="32CA6938" w14:textId="77777777" w:rsidR="007B65BC" w:rsidRPr="00406562" w:rsidRDefault="00922035">
      <w:pPr>
        <w:spacing w:after="11" w:line="268" w:lineRule="auto"/>
        <w:ind w:left="-3" w:right="70" w:hanging="10"/>
        <w:rPr>
          <w:b/>
          <w:bCs/>
          <w:sz w:val="28"/>
          <w:szCs w:val="28"/>
        </w:rPr>
      </w:pPr>
      <w:r w:rsidRPr="00406562">
        <w:rPr>
          <w:rFonts w:ascii="標楷體" w:eastAsia="標楷體" w:hAnsi="標楷體" w:cs="標楷體"/>
          <w:b/>
          <w:bCs/>
          <w:sz w:val="28"/>
          <w:szCs w:val="28"/>
        </w:rPr>
        <w:t xml:space="preserve">拾貳、獎勵方式: </w:t>
      </w:r>
    </w:p>
    <w:p w14:paraId="1A336A61" w14:textId="484B6ABA" w:rsidR="007B65BC" w:rsidRPr="00406562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406562">
        <w:rPr>
          <w:rFonts w:ascii="標楷體" w:eastAsia="標楷體" w:hAnsi="標楷體" w:cs="標楷體"/>
          <w:sz w:val="28"/>
          <w:szCs w:val="28"/>
        </w:rPr>
        <w:t xml:space="preserve">      男子組及女子組之獎金 </w:t>
      </w:r>
    </w:p>
    <w:p w14:paraId="4184C755" w14:textId="3BD99044" w:rsidR="007B65BC" w:rsidRPr="00406562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406562">
        <w:rPr>
          <w:rFonts w:ascii="標楷體" w:eastAsia="標楷體" w:hAnsi="標楷體" w:cs="標楷體"/>
          <w:sz w:val="28"/>
          <w:szCs w:val="28"/>
        </w:rPr>
        <w:t xml:space="preserve">      (</w:t>
      </w:r>
      <w:proofErr w:type="gramStart"/>
      <w:r w:rsidRPr="00406562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406562">
        <w:rPr>
          <w:rFonts w:ascii="標楷體" w:eastAsia="標楷體" w:hAnsi="標楷體" w:cs="標楷體"/>
          <w:sz w:val="28"/>
          <w:szCs w:val="28"/>
        </w:rPr>
        <w:t xml:space="preserve">)第一名獎金:新台幣2,500元。 </w:t>
      </w:r>
    </w:p>
    <w:p w14:paraId="1DDFD548" w14:textId="1149E2CA" w:rsidR="007B65BC" w:rsidRPr="00406562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406562">
        <w:rPr>
          <w:rFonts w:ascii="標楷體" w:eastAsia="標楷體" w:hAnsi="標楷體" w:cs="標楷體"/>
          <w:sz w:val="28"/>
          <w:szCs w:val="28"/>
        </w:rPr>
        <w:t xml:space="preserve">      (二)第二名獎金:新台幣2,000元。 </w:t>
      </w:r>
    </w:p>
    <w:p w14:paraId="2F05F6FC" w14:textId="5EAF0337" w:rsidR="007B65BC" w:rsidRPr="00406562" w:rsidRDefault="00406562" w:rsidP="00406562">
      <w:pPr>
        <w:spacing w:after="11" w:line="268" w:lineRule="auto"/>
        <w:ind w:right="70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r w:rsidRPr="00406562">
        <w:rPr>
          <w:rFonts w:ascii="標楷體" w:eastAsia="標楷體" w:hAnsi="標楷體" w:cs="標楷體"/>
          <w:sz w:val="28"/>
          <w:szCs w:val="28"/>
        </w:rPr>
        <w:t xml:space="preserve">(三)第三名獎金:新台幣1,500元。 </w:t>
      </w:r>
    </w:p>
    <w:p w14:paraId="12E0F47F" w14:textId="77777777" w:rsidR="007B65BC" w:rsidRPr="00406562" w:rsidRDefault="00922035">
      <w:pPr>
        <w:spacing w:after="11" w:line="268" w:lineRule="auto"/>
        <w:ind w:left="-3" w:right="70" w:hanging="10"/>
        <w:rPr>
          <w:b/>
          <w:bCs/>
          <w:sz w:val="28"/>
          <w:szCs w:val="28"/>
        </w:rPr>
      </w:pPr>
      <w:r w:rsidRPr="00406562">
        <w:rPr>
          <w:rFonts w:ascii="標楷體" w:eastAsia="標楷體" w:hAnsi="標楷體" w:cs="標楷體"/>
          <w:b/>
          <w:bCs/>
          <w:sz w:val="28"/>
          <w:szCs w:val="28"/>
        </w:rPr>
        <w:t xml:space="preserve">拾參、其他注意事項: </w:t>
      </w:r>
    </w:p>
    <w:p w14:paraId="5B106289" w14:textId="77777777" w:rsidR="007B65BC" w:rsidRPr="00406562" w:rsidRDefault="00922035">
      <w:pPr>
        <w:spacing w:after="11" w:line="268" w:lineRule="auto"/>
        <w:ind w:left="-3" w:right="70" w:hanging="10"/>
        <w:rPr>
          <w:sz w:val="28"/>
          <w:szCs w:val="28"/>
        </w:rPr>
      </w:pPr>
      <w:r w:rsidRPr="00406562">
        <w:rPr>
          <w:rFonts w:ascii="標楷體" w:eastAsia="標楷體" w:hAnsi="標楷體" w:cs="標楷體"/>
          <w:sz w:val="28"/>
          <w:szCs w:val="28"/>
        </w:rPr>
        <w:t xml:space="preserve">      本計畫經核准後實施，如有未盡事宜依主辦單位公布為</w:t>
      </w:r>
      <w:proofErr w:type="gramStart"/>
      <w:r w:rsidRPr="00406562">
        <w:rPr>
          <w:rFonts w:ascii="標楷體" w:eastAsia="標楷體" w:hAnsi="標楷體" w:cs="標楷體"/>
          <w:sz w:val="28"/>
          <w:szCs w:val="28"/>
        </w:rPr>
        <w:t>準</w:t>
      </w:r>
      <w:proofErr w:type="gramEnd"/>
      <w:r w:rsidRPr="00406562">
        <w:rPr>
          <w:rFonts w:ascii="標楷體" w:eastAsia="標楷體" w:hAnsi="標楷體" w:cs="標楷體"/>
          <w:sz w:val="28"/>
          <w:szCs w:val="28"/>
        </w:rPr>
        <w:t xml:space="preserve">。 </w:t>
      </w:r>
    </w:p>
    <w:p w14:paraId="1EA0F6AA" w14:textId="77777777" w:rsidR="007B65BC" w:rsidRDefault="00922035">
      <w:pPr>
        <w:spacing w:after="244"/>
        <w:ind w:left="2"/>
      </w:pPr>
      <w:r>
        <w:rPr>
          <w:rFonts w:ascii="標楷體" w:eastAsia="標楷體" w:hAnsi="標楷體" w:cs="標楷體"/>
          <w:sz w:val="24"/>
        </w:rPr>
        <w:t xml:space="preserve"> </w:t>
      </w:r>
    </w:p>
    <w:p w14:paraId="2023A9E2" w14:textId="77777777" w:rsidR="007B65BC" w:rsidRDefault="00922035">
      <w:pPr>
        <w:spacing w:after="0"/>
        <w:ind w:left="2"/>
      </w:pPr>
      <w:r>
        <w:rPr>
          <w:rFonts w:ascii="標楷體" w:eastAsia="標楷體" w:hAnsi="標楷體" w:cs="標楷體"/>
          <w:sz w:val="36"/>
        </w:rPr>
        <w:t xml:space="preserve"> </w:t>
      </w:r>
      <w:r>
        <w:rPr>
          <w:rFonts w:ascii="標楷體" w:eastAsia="標楷體" w:hAnsi="標楷體" w:cs="標楷體"/>
          <w:sz w:val="36"/>
        </w:rPr>
        <w:tab/>
        <w:t xml:space="preserve"> </w:t>
      </w:r>
      <w:r>
        <w:br w:type="page"/>
      </w:r>
    </w:p>
    <w:p w14:paraId="121F9E39" w14:textId="77777777" w:rsidR="009E5F67" w:rsidRDefault="00922035">
      <w:pPr>
        <w:pStyle w:val="1"/>
        <w:spacing w:after="120"/>
        <w:ind w:right="0"/>
      </w:pPr>
      <w:proofErr w:type="gramStart"/>
      <w:r>
        <w:lastRenderedPageBreak/>
        <w:t>臺</w:t>
      </w:r>
      <w:proofErr w:type="gramEnd"/>
      <w:r>
        <w:t>東縣東河鄉202</w:t>
      </w:r>
      <w:r w:rsidR="00F91CF3">
        <w:rPr>
          <w:rFonts w:hint="eastAsia"/>
        </w:rPr>
        <w:t>6</w:t>
      </w:r>
      <w:proofErr w:type="gramStart"/>
      <w:r>
        <w:t>瑪洛</w:t>
      </w:r>
      <w:proofErr w:type="gramEnd"/>
      <w:r>
        <w:t>阿</w:t>
      </w:r>
      <w:proofErr w:type="gramStart"/>
      <w:r>
        <w:t>瀧</w:t>
      </w:r>
      <w:proofErr w:type="gramEnd"/>
      <w:r>
        <w:t>聯合豐年節</w:t>
      </w:r>
    </w:p>
    <w:p w14:paraId="1338F994" w14:textId="31D9F884" w:rsidR="007B65BC" w:rsidRDefault="00922035">
      <w:pPr>
        <w:pStyle w:val="1"/>
        <w:spacing w:after="120"/>
        <w:ind w:right="0"/>
      </w:pPr>
      <w:r>
        <w:t xml:space="preserve">原住民傳統體技能競賽-射箭競賽 </w:t>
      </w:r>
    </w:p>
    <w:p w14:paraId="0BCB5845" w14:textId="77777777" w:rsidR="007B65BC" w:rsidRDefault="00922035">
      <w:pPr>
        <w:spacing w:after="0"/>
        <w:ind w:right="283"/>
        <w:jc w:val="center"/>
      </w:pPr>
      <w:r>
        <w:rPr>
          <w:rFonts w:ascii="標楷體" w:eastAsia="標楷體" w:hAnsi="標楷體" w:cs="標楷體"/>
          <w:sz w:val="32"/>
        </w:rPr>
        <w:t>流程表</w:t>
      </w:r>
      <w:r>
        <w:rPr>
          <w:rFonts w:ascii="標楷體" w:eastAsia="標楷體" w:hAnsi="標楷體" w:cs="標楷體"/>
          <w:sz w:val="28"/>
        </w:rPr>
        <w:t xml:space="preserve"> </w:t>
      </w:r>
    </w:p>
    <w:tbl>
      <w:tblPr>
        <w:tblStyle w:val="TableGrid"/>
        <w:tblW w:w="10348" w:type="dxa"/>
        <w:tblInd w:w="279" w:type="dxa"/>
        <w:tblCellMar>
          <w:top w:w="63" w:type="dxa"/>
          <w:left w:w="144" w:type="dxa"/>
          <w:right w:w="8" w:type="dxa"/>
        </w:tblCellMar>
        <w:tblLook w:val="04A0" w:firstRow="1" w:lastRow="0" w:firstColumn="1" w:lastColumn="0" w:noHBand="0" w:noVBand="1"/>
      </w:tblPr>
      <w:tblGrid>
        <w:gridCol w:w="1984"/>
        <w:gridCol w:w="2127"/>
        <w:gridCol w:w="2835"/>
        <w:gridCol w:w="3402"/>
      </w:tblGrid>
      <w:tr w:rsidR="007B65BC" w14:paraId="1ADD62E1" w14:textId="77777777" w:rsidTr="00F91CF3">
        <w:trPr>
          <w:trHeight w:val="91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F6B5" w14:textId="77777777" w:rsidR="007B65BC" w:rsidRDefault="00922035">
            <w:pPr>
              <w:ind w:left="60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日期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3499" w14:textId="77777777" w:rsidR="007B65BC" w:rsidRDefault="00922035">
            <w:pPr>
              <w:ind w:right="141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時間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D049" w14:textId="77777777" w:rsidR="007B65BC" w:rsidRDefault="00922035">
            <w:pPr>
              <w:ind w:right="13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活動內容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6046" w14:textId="77777777" w:rsidR="007B65BC" w:rsidRDefault="00922035">
            <w:pPr>
              <w:ind w:right="13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備註 </w:t>
            </w:r>
          </w:p>
        </w:tc>
      </w:tr>
      <w:tr w:rsidR="007B65BC" w14:paraId="3A0BDA14" w14:textId="77777777" w:rsidTr="00F91CF3">
        <w:trPr>
          <w:trHeight w:val="778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3F8E" w14:textId="6AAEE5E5" w:rsidR="00F91CF3" w:rsidRPr="00F91CF3" w:rsidRDefault="00922035" w:rsidP="00F91CF3">
            <w:pPr>
              <w:spacing w:line="264" w:lineRule="auto"/>
              <w:ind w:left="199" w:hanging="127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F91CF3">
              <w:rPr>
                <w:rFonts w:ascii="標楷體" w:eastAsia="標楷體" w:hAnsi="標楷體" w:cs="標楷體"/>
                <w:sz w:val="32"/>
                <w:szCs w:val="32"/>
              </w:rPr>
              <w:t>11</w:t>
            </w:r>
            <w:r w:rsidR="00F91CF3"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F91CF3">
              <w:rPr>
                <w:rFonts w:ascii="標楷體" w:eastAsia="標楷體" w:hAnsi="標楷體" w:cs="標楷體"/>
                <w:sz w:val="32"/>
                <w:szCs w:val="32"/>
              </w:rPr>
              <w:t xml:space="preserve"> 年</w:t>
            </w:r>
          </w:p>
          <w:p w14:paraId="2BD8ED8F" w14:textId="77777777" w:rsidR="00F91CF3" w:rsidRDefault="00922035" w:rsidP="00F91CF3">
            <w:pPr>
              <w:spacing w:line="264" w:lineRule="auto"/>
              <w:ind w:left="199" w:hanging="127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F91CF3">
              <w:rPr>
                <w:rFonts w:ascii="標楷體" w:eastAsia="標楷體" w:hAnsi="標楷體" w:cs="標楷體"/>
                <w:sz w:val="32"/>
                <w:szCs w:val="32"/>
              </w:rPr>
              <w:t>8月</w:t>
            </w:r>
            <w:r w:rsidR="00F91CF3">
              <w:rPr>
                <w:rFonts w:ascii="標楷體" w:eastAsia="標楷體" w:hAnsi="標楷體" w:cs="標楷體" w:hint="eastAsia"/>
                <w:sz w:val="32"/>
                <w:szCs w:val="32"/>
              </w:rPr>
              <w:t>22日</w:t>
            </w:r>
          </w:p>
          <w:p w14:paraId="284121FD" w14:textId="03A184B9" w:rsidR="007B65BC" w:rsidRPr="00F91CF3" w:rsidRDefault="00D34D67" w:rsidP="00F91CF3">
            <w:pPr>
              <w:spacing w:line="264" w:lineRule="auto"/>
              <w:ind w:left="199" w:hanging="127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</w:t>
            </w:r>
            <w:r w:rsidRPr="00F91CF3">
              <w:rPr>
                <w:rFonts w:ascii="標楷體" w:eastAsia="標楷體" w:hAnsi="標楷體" w:cs="標楷體"/>
                <w:sz w:val="32"/>
                <w:szCs w:val="32"/>
              </w:rPr>
              <w:t>星期六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BECD" w14:textId="77777777" w:rsidR="007B65BC" w:rsidRDefault="00922035">
            <w:pPr>
              <w:ind w:left="70"/>
            </w:pPr>
            <w:r>
              <w:rPr>
                <w:rFonts w:ascii="標楷體" w:eastAsia="標楷體" w:hAnsi="標楷體" w:cs="標楷體"/>
                <w:sz w:val="28"/>
              </w:rPr>
              <w:t xml:space="preserve">09：00~9：30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537C" w14:textId="77777777" w:rsidR="00D34D67" w:rsidRDefault="00922035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依現場管制人員</w:t>
            </w:r>
          </w:p>
          <w:p w14:paraId="54C19AC9" w14:textId="259905DA" w:rsidR="007B65BC" w:rsidRDefault="00922035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實施循環練習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E278" w14:textId="77777777" w:rsidR="007B65BC" w:rsidRDefault="00922035">
            <w:pPr>
              <w:ind w:left="154" w:right="149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由副裁判長統一指揮 </w:t>
            </w:r>
          </w:p>
        </w:tc>
      </w:tr>
      <w:tr w:rsidR="007B65BC" w14:paraId="30D7A66F" w14:textId="77777777" w:rsidTr="00F91CF3">
        <w:trPr>
          <w:trHeight w:val="859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BA0BDA" w14:textId="77777777" w:rsidR="007B65BC" w:rsidRDefault="007B65B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9B30" w14:textId="77777777" w:rsidR="007B65BC" w:rsidRDefault="00922035">
            <w:pPr>
              <w:ind w:left="70"/>
            </w:pPr>
            <w:r>
              <w:rPr>
                <w:rFonts w:ascii="標楷體" w:eastAsia="標楷體" w:hAnsi="標楷體" w:cs="標楷體"/>
                <w:sz w:val="28"/>
              </w:rPr>
              <w:t xml:space="preserve">9：30~10：00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56FB" w14:textId="77777777" w:rsidR="007B65BC" w:rsidRDefault="00922035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開始檢錄、選手報到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AD27" w14:textId="77777777" w:rsidR="007B65BC" w:rsidRDefault="00922035">
            <w:pPr>
              <w:ind w:right="136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檢錄組 </w:t>
            </w:r>
          </w:p>
        </w:tc>
      </w:tr>
      <w:tr w:rsidR="007B65BC" w14:paraId="652D9D21" w14:textId="77777777" w:rsidTr="00F91CF3">
        <w:trPr>
          <w:trHeight w:val="1129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8AE24" w14:textId="77777777" w:rsidR="007B65BC" w:rsidRDefault="007B65B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6F4C" w14:textId="77777777" w:rsidR="007B65BC" w:rsidRDefault="00922035">
            <w:pPr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10：00~10：10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96BD" w14:textId="77777777" w:rsidR="007B65BC" w:rsidRDefault="00922035">
            <w:pPr>
              <w:ind w:left="180"/>
            </w:pPr>
            <w:r>
              <w:rPr>
                <w:rFonts w:ascii="標楷體" w:eastAsia="標楷體" w:hAnsi="標楷體" w:cs="標楷體"/>
                <w:sz w:val="28"/>
              </w:rPr>
              <w:t xml:space="preserve">賽制說明會議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D296" w14:textId="77777777" w:rsidR="007B65BC" w:rsidRDefault="00922035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會議中決議事項不得有異議(裁判長負責) </w:t>
            </w:r>
          </w:p>
        </w:tc>
      </w:tr>
      <w:tr w:rsidR="007B65BC" w14:paraId="353FC732" w14:textId="77777777" w:rsidTr="00F91CF3">
        <w:trPr>
          <w:trHeight w:val="1030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1F69F" w14:textId="77777777" w:rsidR="007B65BC" w:rsidRDefault="007B65B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F005C" w14:textId="77777777" w:rsidR="007B65BC" w:rsidRDefault="00922035">
            <w:pPr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10：10~12：10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B804" w14:textId="77777777" w:rsidR="007B65BC" w:rsidRDefault="00922035">
            <w:pPr>
              <w:ind w:left="41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【個人積分賽】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4F31" w14:textId="77777777" w:rsidR="007B65BC" w:rsidRDefault="00922035">
            <w:pPr>
              <w:ind w:right="136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裁判長 </w:t>
            </w:r>
          </w:p>
        </w:tc>
      </w:tr>
      <w:tr w:rsidR="007B65BC" w14:paraId="7BE65A99" w14:textId="77777777" w:rsidTr="00F91CF3">
        <w:trPr>
          <w:trHeight w:val="1030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C98C13" w14:textId="77777777" w:rsidR="007B65BC" w:rsidRDefault="007B65B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969C" w14:textId="77777777" w:rsidR="007B65BC" w:rsidRDefault="00922035">
            <w:pPr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12：10~13：00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B31D" w14:textId="77777777" w:rsidR="007B65BC" w:rsidRDefault="00922035">
            <w:pPr>
              <w:ind w:right="13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成績總表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5492" w14:textId="77777777" w:rsidR="007B65BC" w:rsidRDefault="00922035">
            <w:pPr>
              <w:ind w:right="13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檢錄組統計資料 </w:t>
            </w:r>
          </w:p>
        </w:tc>
      </w:tr>
      <w:tr w:rsidR="007B65BC" w14:paraId="296C1AB1" w14:textId="77777777" w:rsidTr="00F91CF3">
        <w:trPr>
          <w:trHeight w:val="1030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E9F8F" w14:textId="77777777" w:rsidR="007B65BC" w:rsidRDefault="007B65B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C1414" w14:textId="77777777" w:rsidR="007B65BC" w:rsidRDefault="00922035">
            <w:pPr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16：30~17：00</w:t>
            </w:r>
            <w:r>
              <w:rPr>
                <w:rFonts w:ascii="標楷體" w:eastAsia="標楷體" w:hAnsi="標楷體" w:cs="標楷體"/>
                <w:color w:val="FF0000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2905" w14:textId="77777777" w:rsidR="007B65BC" w:rsidRDefault="00922035">
            <w:pPr>
              <w:ind w:right="13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閉幕典禮</w:t>
            </w:r>
            <w:r>
              <w:rPr>
                <w:rFonts w:ascii="標楷體" w:eastAsia="標楷體" w:hAnsi="標楷體" w:cs="標楷體"/>
                <w:color w:val="FF0000"/>
                <w:sz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71EA" w14:textId="77777777" w:rsidR="007B65BC" w:rsidRDefault="00922035">
            <w:pPr>
              <w:ind w:right="13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頒獎</w:t>
            </w:r>
            <w:r>
              <w:rPr>
                <w:rFonts w:ascii="標楷體" w:eastAsia="標楷體" w:hAnsi="標楷體" w:cs="標楷體"/>
                <w:color w:val="FF0000"/>
                <w:sz w:val="28"/>
              </w:rPr>
              <w:t xml:space="preserve"> </w:t>
            </w:r>
          </w:p>
        </w:tc>
      </w:tr>
      <w:tr w:rsidR="007B65BC" w14:paraId="10914C66" w14:textId="77777777" w:rsidTr="00F91CF3">
        <w:trPr>
          <w:trHeight w:val="1032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B55E" w14:textId="77777777" w:rsidR="007B65BC" w:rsidRDefault="007B65BC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B26A" w14:textId="77777777" w:rsidR="007B65BC" w:rsidRDefault="00922035">
            <w:pPr>
              <w:ind w:right="139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17：00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491F" w14:textId="6BE75AF3" w:rsidR="007B65BC" w:rsidRDefault="00922035" w:rsidP="00D34D67">
            <w:pPr>
              <w:ind w:left="250" w:right="31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賦歸</w:t>
            </w:r>
            <w:r w:rsidR="00D34D67">
              <w:rPr>
                <w:rFonts w:ascii="標楷體" w:eastAsia="標楷體" w:hAnsi="標楷體" w:cs="標楷體" w:hint="eastAsia"/>
                <w:sz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</w:rPr>
              <w:t>珍</w:t>
            </w:r>
            <w:r w:rsidR="00D34D67">
              <w:rPr>
                <w:rFonts w:ascii="標楷體" w:eastAsia="標楷體" w:hAnsi="標楷體" w:cs="標楷體" w:hint="eastAsia"/>
                <w:sz w:val="28"/>
              </w:rPr>
              <w:t>重</w:t>
            </w:r>
            <w:r>
              <w:rPr>
                <w:rFonts w:ascii="標楷體" w:eastAsia="標楷體" w:hAnsi="標楷體" w:cs="標楷體"/>
                <w:sz w:val="28"/>
              </w:rPr>
              <w:t>再見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2871" w14:textId="77777777" w:rsidR="007B65BC" w:rsidRDefault="00922035">
            <w:pPr>
              <w:ind w:left="2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</w:tbl>
    <w:p w14:paraId="312C9443" w14:textId="77777777" w:rsidR="007B65BC" w:rsidRDefault="00922035">
      <w:pPr>
        <w:spacing w:after="135"/>
        <w:ind w:left="562"/>
      </w:pPr>
      <w:r>
        <w:rPr>
          <w:rFonts w:ascii="標楷體" w:eastAsia="標楷體" w:hAnsi="標楷體" w:cs="標楷體"/>
          <w:sz w:val="28"/>
        </w:rPr>
        <w:t xml:space="preserve"> </w:t>
      </w:r>
    </w:p>
    <w:p w14:paraId="16409274" w14:textId="77777777" w:rsidR="007B65BC" w:rsidRDefault="00922035">
      <w:pPr>
        <w:spacing w:after="0"/>
        <w:ind w:left="2"/>
        <w:rPr>
          <w:rFonts w:ascii="標楷體" w:eastAsia="標楷體" w:hAnsi="標楷體" w:cs="標楷體"/>
          <w:sz w:val="24"/>
        </w:rPr>
      </w:pPr>
      <w:r>
        <w:rPr>
          <w:rFonts w:ascii="標楷體" w:eastAsia="標楷體" w:hAnsi="標楷體" w:cs="標楷體"/>
          <w:sz w:val="24"/>
        </w:rPr>
        <w:t xml:space="preserve"> </w:t>
      </w:r>
      <w:r>
        <w:rPr>
          <w:rFonts w:ascii="標楷體" w:eastAsia="標楷體" w:hAnsi="標楷體" w:cs="標楷體"/>
          <w:sz w:val="24"/>
        </w:rPr>
        <w:tab/>
        <w:t xml:space="preserve"> </w:t>
      </w:r>
    </w:p>
    <w:p w14:paraId="73E9FD42" w14:textId="77777777" w:rsidR="00F91CF3" w:rsidRDefault="00F91CF3">
      <w:pPr>
        <w:spacing w:after="0"/>
        <w:ind w:left="2"/>
        <w:rPr>
          <w:rFonts w:ascii="標楷體" w:eastAsia="標楷體" w:hAnsi="標楷體" w:cs="標楷體"/>
          <w:sz w:val="24"/>
        </w:rPr>
      </w:pPr>
    </w:p>
    <w:p w14:paraId="5E91E5E3" w14:textId="77777777" w:rsidR="00F91CF3" w:rsidRDefault="00F91CF3">
      <w:pPr>
        <w:spacing w:after="0"/>
        <w:ind w:left="2"/>
        <w:rPr>
          <w:rFonts w:ascii="標楷體" w:eastAsia="標楷體" w:hAnsi="標楷體" w:cs="標楷體"/>
          <w:sz w:val="24"/>
        </w:rPr>
      </w:pPr>
    </w:p>
    <w:p w14:paraId="42F8A644" w14:textId="77777777" w:rsidR="00F91CF3" w:rsidRDefault="00F91CF3">
      <w:pPr>
        <w:spacing w:after="0"/>
        <w:ind w:left="2"/>
        <w:rPr>
          <w:rFonts w:ascii="標楷體" w:eastAsia="標楷體" w:hAnsi="標楷體" w:cs="標楷體"/>
          <w:sz w:val="24"/>
        </w:rPr>
      </w:pPr>
    </w:p>
    <w:p w14:paraId="5E492F3D" w14:textId="77777777" w:rsidR="00F91CF3" w:rsidRDefault="00F91CF3">
      <w:pPr>
        <w:spacing w:after="0"/>
        <w:ind w:left="2"/>
        <w:rPr>
          <w:rFonts w:ascii="標楷體" w:eastAsia="標楷體" w:hAnsi="標楷體" w:cs="標楷體"/>
          <w:sz w:val="24"/>
        </w:rPr>
      </w:pPr>
    </w:p>
    <w:p w14:paraId="56DE338C" w14:textId="77777777" w:rsidR="00F91CF3" w:rsidRDefault="00F91CF3">
      <w:pPr>
        <w:spacing w:after="0"/>
        <w:ind w:left="2"/>
        <w:rPr>
          <w:rFonts w:ascii="標楷體" w:eastAsia="標楷體" w:hAnsi="標楷體" w:cs="標楷體"/>
          <w:sz w:val="24"/>
        </w:rPr>
      </w:pPr>
    </w:p>
    <w:p w14:paraId="4D56820A" w14:textId="77777777" w:rsidR="00F91CF3" w:rsidRDefault="00F91CF3">
      <w:pPr>
        <w:spacing w:after="0"/>
        <w:ind w:left="2"/>
        <w:rPr>
          <w:rFonts w:ascii="標楷體" w:eastAsia="標楷體" w:hAnsi="標楷體" w:cs="標楷體"/>
          <w:sz w:val="24"/>
        </w:rPr>
      </w:pPr>
    </w:p>
    <w:p w14:paraId="23F02BF6" w14:textId="77777777" w:rsidR="00F91CF3" w:rsidRDefault="00F91CF3">
      <w:pPr>
        <w:spacing w:after="0"/>
        <w:ind w:left="2"/>
        <w:rPr>
          <w:rFonts w:ascii="標楷體" w:eastAsia="標楷體" w:hAnsi="標楷體" w:cs="標楷體"/>
          <w:sz w:val="24"/>
        </w:rPr>
      </w:pPr>
    </w:p>
    <w:p w14:paraId="7612A9CA" w14:textId="77777777" w:rsidR="00F91CF3" w:rsidRDefault="00F91CF3">
      <w:pPr>
        <w:spacing w:after="0"/>
        <w:ind w:left="2"/>
        <w:rPr>
          <w:rFonts w:ascii="標楷體" w:eastAsia="標楷體" w:hAnsi="標楷體" w:cs="標楷體"/>
          <w:sz w:val="24"/>
        </w:rPr>
      </w:pPr>
    </w:p>
    <w:p w14:paraId="782352A2" w14:textId="5BEB1F69" w:rsidR="00434EA0" w:rsidRDefault="00434EA0">
      <w:pPr>
        <w:spacing w:after="0"/>
        <w:ind w:left="2"/>
      </w:pPr>
    </w:p>
    <w:p w14:paraId="6620F60E" w14:textId="77777777" w:rsidR="00434EA0" w:rsidRDefault="00434EA0">
      <w:pPr>
        <w:spacing w:line="278" w:lineRule="auto"/>
      </w:pPr>
      <w:r>
        <w:br w:type="page"/>
      </w:r>
    </w:p>
    <w:p w14:paraId="0D9AA1F0" w14:textId="77777777" w:rsidR="00434EA0" w:rsidRPr="00237DC6" w:rsidRDefault="00434EA0" w:rsidP="00434EA0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500" w:lineRule="exact"/>
        <w:jc w:val="center"/>
        <w:rPr>
          <w:rFonts w:ascii="標楷體" w:eastAsia="標楷體" w:hAnsi="標楷體"/>
          <w:bCs/>
          <w:kern w:val="0"/>
          <w:sz w:val="48"/>
          <w:szCs w:val="48"/>
        </w:rPr>
      </w:pPr>
      <w:bookmarkStart w:id="0" w:name="_Hlk137910633"/>
      <w:proofErr w:type="gramStart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lastRenderedPageBreak/>
        <w:t>臺</w:t>
      </w:r>
      <w:proofErr w:type="gramEnd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東縣東河鄉2026</w:t>
      </w:r>
      <w:proofErr w:type="gramStart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瑪洛</w:t>
      </w:r>
      <w:proofErr w:type="gramEnd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阿</w:t>
      </w:r>
      <w:proofErr w:type="gramStart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瀧</w:t>
      </w:r>
      <w:proofErr w:type="gramEnd"/>
      <w:r w:rsidRPr="00237DC6">
        <w:rPr>
          <w:rFonts w:ascii="標楷體" w:eastAsia="標楷體" w:hAnsi="標楷體" w:hint="eastAsia"/>
          <w:bCs/>
          <w:kern w:val="0"/>
          <w:sz w:val="48"/>
          <w:szCs w:val="48"/>
        </w:rPr>
        <w:t>聯合豐年節</w:t>
      </w:r>
    </w:p>
    <w:p w14:paraId="6FBE5726" w14:textId="5BD1E32C" w:rsidR="00FA1940" w:rsidRPr="00FA1940" w:rsidRDefault="00FA1940" w:rsidP="00FA1940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sz w:val="48"/>
          <w:szCs w:val="48"/>
        </w:rPr>
      </w:pPr>
      <w:r w:rsidRPr="00FA1940">
        <w:rPr>
          <w:rFonts w:ascii="標楷體" w:eastAsia="標楷體" w:hAnsi="標楷體" w:cs="新細明體" w:hint="eastAsia"/>
          <w:sz w:val="48"/>
          <w:szCs w:val="48"/>
        </w:rPr>
        <w:t>原住民傳統體技能競賽</w:t>
      </w:r>
      <w:r w:rsidRPr="00FA1940">
        <w:rPr>
          <w:rFonts w:ascii="標楷體" w:eastAsia="標楷體" w:hAnsi="標楷體"/>
          <w:sz w:val="48"/>
          <w:szCs w:val="48"/>
        </w:rPr>
        <w:t>-</w:t>
      </w:r>
      <w:r w:rsidRPr="00FA1940">
        <w:rPr>
          <w:rFonts w:ascii="標楷體" w:eastAsia="標楷體" w:hAnsi="標楷體" w:cs="新細明體" w:hint="eastAsia"/>
          <w:sz w:val="48"/>
          <w:szCs w:val="48"/>
        </w:rPr>
        <w:t>射箭競賽</w:t>
      </w:r>
      <w:r w:rsidR="006C0823">
        <w:rPr>
          <w:rFonts w:ascii="標楷體" w:eastAsia="標楷體" w:hAnsi="標楷體" w:cs="新細明體" w:hint="eastAsia"/>
          <w:sz w:val="48"/>
          <w:szCs w:val="48"/>
        </w:rPr>
        <w:t>報名表</w:t>
      </w:r>
    </w:p>
    <w:p w14:paraId="29CE8805" w14:textId="1C86858E" w:rsidR="00434EA0" w:rsidRPr="00CC0380" w:rsidRDefault="00434EA0" w:rsidP="00434EA0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360" w:lineRule="auto"/>
        <w:rPr>
          <w:rFonts w:ascii="標楷體" w:eastAsia="標楷體" w:hAnsi="標楷體"/>
          <w:bCs/>
          <w:kern w:val="0"/>
          <w:sz w:val="32"/>
          <w:szCs w:val="32"/>
        </w:rPr>
      </w:pPr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部落名稱: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ˍˍˍˍˍˍˍˍ</w:t>
      </w:r>
      <w:proofErr w:type="gramEnd"/>
    </w:p>
    <w:p w14:paraId="7344F238" w14:textId="77777777" w:rsidR="00434EA0" w:rsidRPr="00237DC6" w:rsidRDefault="00434EA0" w:rsidP="00434EA0">
      <w:pPr>
        <w:tabs>
          <w:tab w:val="left" w:pos="-1980"/>
          <w:tab w:val="left" w:pos="2620"/>
          <w:tab w:val="center" w:pos="5542"/>
        </w:tabs>
        <w:adjustRightInd w:val="0"/>
        <w:snapToGrid w:val="0"/>
        <w:spacing w:line="360" w:lineRule="auto"/>
        <w:rPr>
          <w:rFonts w:ascii="標楷體" w:eastAsia="標楷體" w:hAnsi="標楷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聯絡人</w:t>
      </w:r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: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ˍˍˍˍˍˍˍˍˍ</w:t>
      </w:r>
      <w:proofErr w:type="gramEnd"/>
      <w:r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                  電話:</w:t>
      </w:r>
      <w:r w:rsidRPr="008A3E1D">
        <w:rPr>
          <w:rFonts w:ascii="標楷體" w:eastAsia="標楷體" w:hAnsi="標楷體" w:hint="eastAsia"/>
          <w:bCs/>
          <w:kern w:val="0"/>
          <w:sz w:val="32"/>
          <w:szCs w:val="32"/>
        </w:rPr>
        <w:t xml:space="preserve"> </w:t>
      </w:r>
      <w:proofErr w:type="gramStart"/>
      <w:r w:rsidRPr="00CC0380">
        <w:rPr>
          <w:rFonts w:ascii="標楷體" w:eastAsia="標楷體" w:hAnsi="標楷體" w:hint="eastAsia"/>
          <w:bCs/>
          <w:kern w:val="0"/>
          <w:sz w:val="32"/>
          <w:szCs w:val="32"/>
        </w:rPr>
        <w:t>ˍˍˍˍˍˍˍ</w:t>
      </w:r>
      <w:proofErr w:type="gramEnd"/>
    </w:p>
    <w:tbl>
      <w:tblPr>
        <w:tblW w:w="11160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710"/>
        <w:gridCol w:w="1832"/>
        <w:gridCol w:w="1701"/>
        <w:gridCol w:w="1030"/>
        <w:gridCol w:w="836"/>
        <w:gridCol w:w="2933"/>
        <w:gridCol w:w="695"/>
      </w:tblGrid>
      <w:tr w:rsidR="00434EA0" w:rsidRPr="00CC0380" w14:paraId="6E580089" w14:textId="77777777" w:rsidTr="00242467">
        <w:trPr>
          <w:trHeight w:val="663"/>
        </w:trPr>
        <w:tc>
          <w:tcPr>
            <w:tcW w:w="423" w:type="dxa"/>
            <w:vAlign w:val="center"/>
            <w:hideMark/>
          </w:tcPr>
          <w:p w14:paraId="370D44BB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編號</w:t>
            </w:r>
          </w:p>
        </w:tc>
        <w:tc>
          <w:tcPr>
            <w:tcW w:w="1710" w:type="dxa"/>
            <w:vAlign w:val="center"/>
            <w:hideMark/>
          </w:tcPr>
          <w:p w14:paraId="1312937A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姓名</w:t>
            </w:r>
          </w:p>
        </w:tc>
        <w:tc>
          <w:tcPr>
            <w:tcW w:w="1832" w:type="dxa"/>
            <w:vAlign w:val="center"/>
            <w:hideMark/>
          </w:tcPr>
          <w:p w14:paraId="4AB0651E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身份證字號</w:t>
            </w:r>
          </w:p>
        </w:tc>
        <w:tc>
          <w:tcPr>
            <w:tcW w:w="1701" w:type="dxa"/>
          </w:tcPr>
          <w:p w14:paraId="6C2419C5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700" w:lineRule="exact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電話</w:t>
            </w:r>
          </w:p>
        </w:tc>
        <w:tc>
          <w:tcPr>
            <w:tcW w:w="1030" w:type="dxa"/>
            <w:vAlign w:val="center"/>
          </w:tcPr>
          <w:p w14:paraId="3FFD8DA8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族別</w:t>
            </w:r>
          </w:p>
        </w:tc>
        <w:tc>
          <w:tcPr>
            <w:tcW w:w="836" w:type="dxa"/>
            <w:vAlign w:val="center"/>
          </w:tcPr>
          <w:p w14:paraId="7D303FDE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午餐</w:t>
            </w:r>
          </w:p>
        </w:tc>
        <w:tc>
          <w:tcPr>
            <w:tcW w:w="2933" w:type="dxa"/>
            <w:vAlign w:val="center"/>
            <w:hideMark/>
          </w:tcPr>
          <w:p w14:paraId="3F0F1FAF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 w:rsidRPr="00CC038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地址</w:t>
            </w:r>
          </w:p>
        </w:tc>
        <w:tc>
          <w:tcPr>
            <w:tcW w:w="695" w:type="dxa"/>
            <w:vAlign w:val="center"/>
          </w:tcPr>
          <w:p w14:paraId="423F561D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上衣</w:t>
            </w:r>
          </w:p>
          <w:p w14:paraId="12D772B3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distribute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尺寸</w:t>
            </w:r>
          </w:p>
        </w:tc>
      </w:tr>
      <w:tr w:rsidR="00434EA0" w:rsidRPr="00CC0380" w14:paraId="3AEB92E4" w14:textId="77777777" w:rsidTr="00242467">
        <w:trPr>
          <w:trHeight w:val="730"/>
        </w:trPr>
        <w:tc>
          <w:tcPr>
            <w:tcW w:w="423" w:type="dxa"/>
            <w:vAlign w:val="center"/>
          </w:tcPr>
          <w:p w14:paraId="41197ADC" w14:textId="77777777" w:rsidR="00434EA0" w:rsidRPr="00CC0380" w:rsidRDefault="00434EA0" w:rsidP="00434EA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1</w:t>
            </w:r>
          </w:p>
        </w:tc>
        <w:tc>
          <w:tcPr>
            <w:tcW w:w="1710" w:type="dxa"/>
            <w:vAlign w:val="center"/>
            <w:hideMark/>
          </w:tcPr>
          <w:p w14:paraId="098B23C4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832" w:type="dxa"/>
            <w:vAlign w:val="center"/>
            <w:hideMark/>
          </w:tcPr>
          <w:p w14:paraId="39E7C183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0AF797FC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30" w:type="dxa"/>
            <w:vAlign w:val="center"/>
          </w:tcPr>
          <w:p w14:paraId="578E4668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082FF5E7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6" w:type="dxa"/>
            <w:vAlign w:val="center"/>
          </w:tcPr>
          <w:p w14:paraId="32F94488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1FC6F64A" w14:textId="77777777" w:rsidR="00434EA0" w:rsidRPr="00CC0380" w:rsidRDefault="00434EA0" w:rsidP="008C388D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33" w:type="dxa"/>
            <w:vAlign w:val="center"/>
            <w:hideMark/>
          </w:tcPr>
          <w:p w14:paraId="2EE34967" w14:textId="0F38EEB6" w:rsidR="00434EA0" w:rsidRPr="00CC0380" w:rsidRDefault="00434EA0" w:rsidP="008C388D">
            <w:pPr>
              <w:rPr>
                <w:rFonts w:ascii="標楷體" w:eastAsia="標楷體" w:hAnsi="標楷體" w:cs="新細明體"/>
                <w:spacing w:val="-20"/>
                <w:sz w:val="28"/>
                <w:szCs w:val="28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 鄰      號</w:t>
            </w:r>
          </w:p>
        </w:tc>
        <w:tc>
          <w:tcPr>
            <w:tcW w:w="695" w:type="dxa"/>
            <w:vAlign w:val="center"/>
          </w:tcPr>
          <w:p w14:paraId="6083CA0F" w14:textId="77777777" w:rsidR="00434EA0" w:rsidRPr="00CC0380" w:rsidRDefault="00434EA0" w:rsidP="008C388D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34EA0" w:rsidRPr="00CC0380" w14:paraId="400E31DB" w14:textId="77777777" w:rsidTr="00242467">
        <w:trPr>
          <w:trHeight w:val="762"/>
        </w:trPr>
        <w:tc>
          <w:tcPr>
            <w:tcW w:w="423" w:type="dxa"/>
            <w:vAlign w:val="center"/>
          </w:tcPr>
          <w:p w14:paraId="7A6F0ED0" w14:textId="77777777" w:rsidR="00434EA0" w:rsidRPr="00CC0380" w:rsidRDefault="00434EA0" w:rsidP="00434EA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2</w:t>
            </w:r>
          </w:p>
        </w:tc>
        <w:tc>
          <w:tcPr>
            <w:tcW w:w="1710" w:type="dxa"/>
            <w:vAlign w:val="center"/>
          </w:tcPr>
          <w:p w14:paraId="1198478A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32" w:type="dxa"/>
            <w:vAlign w:val="center"/>
          </w:tcPr>
          <w:p w14:paraId="19FD23EB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F57BD59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030" w:type="dxa"/>
            <w:vAlign w:val="center"/>
          </w:tcPr>
          <w:p w14:paraId="0407C40C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38F8A320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6" w:type="dxa"/>
            <w:vAlign w:val="center"/>
          </w:tcPr>
          <w:p w14:paraId="3596E741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79328047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33" w:type="dxa"/>
            <w:vAlign w:val="center"/>
          </w:tcPr>
          <w:p w14:paraId="21701191" w14:textId="7D32DD58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 鄰      號</w:t>
            </w:r>
          </w:p>
        </w:tc>
        <w:tc>
          <w:tcPr>
            <w:tcW w:w="695" w:type="dxa"/>
            <w:vAlign w:val="center"/>
          </w:tcPr>
          <w:p w14:paraId="635E9F32" w14:textId="77777777" w:rsidR="00434EA0" w:rsidRPr="00CC0380" w:rsidRDefault="00434EA0" w:rsidP="00434EA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34EA0" w:rsidRPr="00CC0380" w14:paraId="35A1EDC4" w14:textId="77777777" w:rsidTr="00242467">
        <w:trPr>
          <w:trHeight w:val="762"/>
        </w:trPr>
        <w:tc>
          <w:tcPr>
            <w:tcW w:w="423" w:type="dxa"/>
            <w:vAlign w:val="center"/>
          </w:tcPr>
          <w:p w14:paraId="7B9B7F96" w14:textId="77777777" w:rsidR="00434EA0" w:rsidRPr="00CC0380" w:rsidRDefault="00434EA0" w:rsidP="00434EA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3</w:t>
            </w:r>
          </w:p>
        </w:tc>
        <w:tc>
          <w:tcPr>
            <w:tcW w:w="1710" w:type="dxa"/>
            <w:vAlign w:val="center"/>
          </w:tcPr>
          <w:p w14:paraId="177AA650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32" w:type="dxa"/>
            <w:vAlign w:val="center"/>
          </w:tcPr>
          <w:p w14:paraId="574B189D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6FC18CC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030" w:type="dxa"/>
            <w:vAlign w:val="center"/>
          </w:tcPr>
          <w:p w14:paraId="40503B2D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60FB0AEE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6" w:type="dxa"/>
            <w:vAlign w:val="center"/>
          </w:tcPr>
          <w:p w14:paraId="19DF47A5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25CC5019" w14:textId="77777777" w:rsidR="00434EA0" w:rsidRPr="00CC0380" w:rsidRDefault="00434EA0" w:rsidP="00434EA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33" w:type="dxa"/>
            <w:vAlign w:val="center"/>
          </w:tcPr>
          <w:p w14:paraId="2A2989AD" w14:textId="13E09DF5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 鄰      號</w:t>
            </w:r>
          </w:p>
        </w:tc>
        <w:tc>
          <w:tcPr>
            <w:tcW w:w="695" w:type="dxa"/>
            <w:vAlign w:val="center"/>
          </w:tcPr>
          <w:p w14:paraId="16938D57" w14:textId="77777777" w:rsidR="00434EA0" w:rsidRPr="00CC0380" w:rsidRDefault="00434EA0" w:rsidP="00434EA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34EA0" w:rsidRPr="00CC0380" w14:paraId="22B3E414" w14:textId="77777777" w:rsidTr="00242467">
        <w:trPr>
          <w:trHeight w:val="762"/>
        </w:trPr>
        <w:tc>
          <w:tcPr>
            <w:tcW w:w="423" w:type="dxa"/>
            <w:vAlign w:val="center"/>
          </w:tcPr>
          <w:p w14:paraId="202B43A8" w14:textId="77777777" w:rsidR="00434EA0" w:rsidRPr="00CC0380" w:rsidRDefault="00434EA0" w:rsidP="00434EA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4</w:t>
            </w:r>
          </w:p>
        </w:tc>
        <w:tc>
          <w:tcPr>
            <w:tcW w:w="1710" w:type="dxa"/>
            <w:vAlign w:val="center"/>
          </w:tcPr>
          <w:p w14:paraId="36CF5A80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32" w:type="dxa"/>
            <w:vAlign w:val="center"/>
          </w:tcPr>
          <w:p w14:paraId="4BCFAB81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78F346E1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030" w:type="dxa"/>
            <w:vAlign w:val="center"/>
          </w:tcPr>
          <w:p w14:paraId="27F32FD5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377ECF3A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6" w:type="dxa"/>
            <w:vAlign w:val="center"/>
          </w:tcPr>
          <w:p w14:paraId="16E0BD8A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46D405F7" w14:textId="77777777" w:rsidR="00434EA0" w:rsidRPr="00CC0380" w:rsidRDefault="00434EA0" w:rsidP="00434EA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33" w:type="dxa"/>
            <w:vAlign w:val="center"/>
          </w:tcPr>
          <w:p w14:paraId="4EF59C5D" w14:textId="67184491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 鄰      號</w:t>
            </w:r>
          </w:p>
        </w:tc>
        <w:tc>
          <w:tcPr>
            <w:tcW w:w="695" w:type="dxa"/>
            <w:vAlign w:val="center"/>
          </w:tcPr>
          <w:p w14:paraId="3F7C6823" w14:textId="77777777" w:rsidR="00434EA0" w:rsidRPr="00CC0380" w:rsidRDefault="00434EA0" w:rsidP="00434EA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34EA0" w:rsidRPr="00CC0380" w14:paraId="2D954CC9" w14:textId="77777777" w:rsidTr="00242467">
        <w:trPr>
          <w:trHeight w:val="762"/>
        </w:trPr>
        <w:tc>
          <w:tcPr>
            <w:tcW w:w="423" w:type="dxa"/>
            <w:vAlign w:val="center"/>
          </w:tcPr>
          <w:p w14:paraId="6A41932D" w14:textId="77777777" w:rsidR="00434EA0" w:rsidRPr="00CC0380" w:rsidRDefault="00434EA0" w:rsidP="00434EA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5</w:t>
            </w:r>
          </w:p>
        </w:tc>
        <w:tc>
          <w:tcPr>
            <w:tcW w:w="1710" w:type="dxa"/>
            <w:vAlign w:val="center"/>
          </w:tcPr>
          <w:p w14:paraId="70B82339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32" w:type="dxa"/>
            <w:vAlign w:val="center"/>
          </w:tcPr>
          <w:p w14:paraId="632C47E7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34CF4F0C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030" w:type="dxa"/>
            <w:vAlign w:val="center"/>
          </w:tcPr>
          <w:p w14:paraId="101848F1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0EB30744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6" w:type="dxa"/>
            <w:vAlign w:val="center"/>
          </w:tcPr>
          <w:p w14:paraId="052A7AA6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49AFD598" w14:textId="77777777" w:rsidR="00434EA0" w:rsidRPr="00CC0380" w:rsidRDefault="00434EA0" w:rsidP="00434EA0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33" w:type="dxa"/>
            <w:vAlign w:val="center"/>
          </w:tcPr>
          <w:p w14:paraId="79A21742" w14:textId="3170DB8C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 鄰      號</w:t>
            </w:r>
          </w:p>
        </w:tc>
        <w:tc>
          <w:tcPr>
            <w:tcW w:w="695" w:type="dxa"/>
            <w:vAlign w:val="center"/>
          </w:tcPr>
          <w:p w14:paraId="5A634685" w14:textId="77777777" w:rsidR="00434EA0" w:rsidRPr="00CC0380" w:rsidRDefault="00434EA0" w:rsidP="00434EA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34EA0" w:rsidRPr="00CC0380" w14:paraId="7ADF8CF2" w14:textId="77777777" w:rsidTr="00242467">
        <w:trPr>
          <w:trHeight w:val="762"/>
        </w:trPr>
        <w:tc>
          <w:tcPr>
            <w:tcW w:w="423" w:type="dxa"/>
            <w:vAlign w:val="center"/>
          </w:tcPr>
          <w:p w14:paraId="53AF8725" w14:textId="77777777" w:rsidR="00434EA0" w:rsidRPr="00CC0380" w:rsidRDefault="00434EA0" w:rsidP="00434EA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6</w:t>
            </w:r>
          </w:p>
        </w:tc>
        <w:tc>
          <w:tcPr>
            <w:tcW w:w="1710" w:type="dxa"/>
            <w:vAlign w:val="center"/>
          </w:tcPr>
          <w:p w14:paraId="0FE08543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32" w:type="dxa"/>
            <w:vAlign w:val="center"/>
          </w:tcPr>
          <w:p w14:paraId="3365279E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AADAECA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030" w:type="dxa"/>
            <w:vAlign w:val="center"/>
          </w:tcPr>
          <w:p w14:paraId="041765C9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10A880CD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6" w:type="dxa"/>
            <w:vAlign w:val="center"/>
          </w:tcPr>
          <w:p w14:paraId="2B61F577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6812AA86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33" w:type="dxa"/>
            <w:vAlign w:val="center"/>
          </w:tcPr>
          <w:p w14:paraId="2F24BDC8" w14:textId="03DB7FB6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 鄰      號</w:t>
            </w:r>
          </w:p>
        </w:tc>
        <w:tc>
          <w:tcPr>
            <w:tcW w:w="695" w:type="dxa"/>
            <w:vAlign w:val="center"/>
          </w:tcPr>
          <w:p w14:paraId="2F917919" w14:textId="77777777" w:rsidR="00434EA0" w:rsidRPr="00CC0380" w:rsidRDefault="00434EA0" w:rsidP="00434EA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34EA0" w:rsidRPr="00CC0380" w14:paraId="28C61A59" w14:textId="77777777" w:rsidTr="00242467">
        <w:trPr>
          <w:trHeight w:val="762"/>
        </w:trPr>
        <w:tc>
          <w:tcPr>
            <w:tcW w:w="423" w:type="dxa"/>
            <w:vAlign w:val="center"/>
          </w:tcPr>
          <w:p w14:paraId="6D2F0A16" w14:textId="77777777" w:rsidR="00434EA0" w:rsidRPr="00CC0380" w:rsidRDefault="00434EA0" w:rsidP="00434EA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7</w:t>
            </w:r>
          </w:p>
        </w:tc>
        <w:tc>
          <w:tcPr>
            <w:tcW w:w="1710" w:type="dxa"/>
            <w:vAlign w:val="center"/>
          </w:tcPr>
          <w:p w14:paraId="40A2D6AB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32" w:type="dxa"/>
            <w:vAlign w:val="center"/>
          </w:tcPr>
          <w:p w14:paraId="42122E85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4E8F7A55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030" w:type="dxa"/>
            <w:vAlign w:val="center"/>
          </w:tcPr>
          <w:p w14:paraId="7154FCCC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647309DB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6" w:type="dxa"/>
            <w:vAlign w:val="center"/>
          </w:tcPr>
          <w:p w14:paraId="2C4DF831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46373D47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33" w:type="dxa"/>
            <w:vAlign w:val="center"/>
          </w:tcPr>
          <w:p w14:paraId="50369F97" w14:textId="3E8D4FD0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 鄰      號</w:t>
            </w:r>
          </w:p>
        </w:tc>
        <w:tc>
          <w:tcPr>
            <w:tcW w:w="695" w:type="dxa"/>
            <w:vAlign w:val="center"/>
          </w:tcPr>
          <w:p w14:paraId="5A9532AE" w14:textId="77777777" w:rsidR="00434EA0" w:rsidRPr="00CC0380" w:rsidRDefault="00434EA0" w:rsidP="00434EA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34EA0" w:rsidRPr="00CC0380" w14:paraId="4E3629EC" w14:textId="77777777" w:rsidTr="00242467">
        <w:trPr>
          <w:trHeight w:val="762"/>
        </w:trPr>
        <w:tc>
          <w:tcPr>
            <w:tcW w:w="423" w:type="dxa"/>
            <w:vAlign w:val="center"/>
          </w:tcPr>
          <w:p w14:paraId="52ED99B4" w14:textId="77777777" w:rsidR="00434EA0" w:rsidRPr="00CC0380" w:rsidRDefault="00434EA0" w:rsidP="00434EA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8</w:t>
            </w:r>
          </w:p>
        </w:tc>
        <w:tc>
          <w:tcPr>
            <w:tcW w:w="1710" w:type="dxa"/>
            <w:vAlign w:val="center"/>
          </w:tcPr>
          <w:p w14:paraId="002E7246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32" w:type="dxa"/>
            <w:vAlign w:val="center"/>
          </w:tcPr>
          <w:p w14:paraId="10E29FC7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61185F8C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030" w:type="dxa"/>
            <w:vAlign w:val="center"/>
          </w:tcPr>
          <w:p w14:paraId="7F16664A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195F0E89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6" w:type="dxa"/>
            <w:vAlign w:val="center"/>
          </w:tcPr>
          <w:p w14:paraId="6EBD55BD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708F27CC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33" w:type="dxa"/>
            <w:vAlign w:val="center"/>
          </w:tcPr>
          <w:p w14:paraId="3EF6ABEE" w14:textId="611E9B9E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 鄰      號</w:t>
            </w:r>
          </w:p>
        </w:tc>
        <w:tc>
          <w:tcPr>
            <w:tcW w:w="695" w:type="dxa"/>
            <w:vAlign w:val="center"/>
          </w:tcPr>
          <w:p w14:paraId="182E95D1" w14:textId="77777777" w:rsidR="00434EA0" w:rsidRPr="00CC0380" w:rsidRDefault="00434EA0" w:rsidP="00434EA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34EA0" w:rsidRPr="00CC0380" w14:paraId="2B9FFD65" w14:textId="77777777" w:rsidTr="00242467">
        <w:trPr>
          <w:trHeight w:val="762"/>
        </w:trPr>
        <w:tc>
          <w:tcPr>
            <w:tcW w:w="423" w:type="dxa"/>
            <w:vAlign w:val="center"/>
          </w:tcPr>
          <w:p w14:paraId="0EF32904" w14:textId="77777777" w:rsidR="00434EA0" w:rsidRPr="00CC0380" w:rsidRDefault="00434EA0" w:rsidP="00434EA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9</w:t>
            </w:r>
          </w:p>
        </w:tc>
        <w:tc>
          <w:tcPr>
            <w:tcW w:w="1710" w:type="dxa"/>
            <w:vAlign w:val="center"/>
          </w:tcPr>
          <w:p w14:paraId="21792F9C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32" w:type="dxa"/>
            <w:vAlign w:val="center"/>
          </w:tcPr>
          <w:p w14:paraId="41242D24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23E4A422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030" w:type="dxa"/>
            <w:vAlign w:val="center"/>
          </w:tcPr>
          <w:p w14:paraId="15796EF7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6EA2BF90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6" w:type="dxa"/>
            <w:vAlign w:val="center"/>
          </w:tcPr>
          <w:p w14:paraId="749BDC3D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1A5D03C7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33" w:type="dxa"/>
            <w:vAlign w:val="center"/>
          </w:tcPr>
          <w:p w14:paraId="7D66A741" w14:textId="65B5A779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 鄰      號</w:t>
            </w:r>
          </w:p>
        </w:tc>
        <w:tc>
          <w:tcPr>
            <w:tcW w:w="695" w:type="dxa"/>
            <w:vAlign w:val="center"/>
          </w:tcPr>
          <w:p w14:paraId="662B7121" w14:textId="77777777" w:rsidR="00434EA0" w:rsidRPr="00CC0380" w:rsidRDefault="00434EA0" w:rsidP="00434EA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  <w:tr w:rsidR="00434EA0" w:rsidRPr="00CC0380" w14:paraId="4189C4F7" w14:textId="77777777" w:rsidTr="00242467">
        <w:trPr>
          <w:trHeight w:val="762"/>
        </w:trPr>
        <w:tc>
          <w:tcPr>
            <w:tcW w:w="423" w:type="dxa"/>
            <w:vAlign w:val="center"/>
          </w:tcPr>
          <w:p w14:paraId="33C8CF94" w14:textId="77777777" w:rsidR="00434EA0" w:rsidRPr="00CC0380" w:rsidRDefault="00434EA0" w:rsidP="00434EA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after="0" w:line="500" w:lineRule="exact"/>
              <w:ind w:leftChars="0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10" w:type="dxa"/>
            <w:vAlign w:val="center"/>
          </w:tcPr>
          <w:p w14:paraId="39D029F9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832" w:type="dxa"/>
            <w:vAlign w:val="center"/>
          </w:tcPr>
          <w:p w14:paraId="01E6FAB2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01" w:type="dxa"/>
          </w:tcPr>
          <w:p w14:paraId="152C2BD9" w14:textId="7777777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</w:p>
        </w:tc>
        <w:tc>
          <w:tcPr>
            <w:tcW w:w="1030" w:type="dxa"/>
            <w:vAlign w:val="center"/>
          </w:tcPr>
          <w:p w14:paraId="5A9AEB9D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阿美族</w:t>
            </w:r>
          </w:p>
          <w:p w14:paraId="044DD755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C0380">
              <w:rPr>
                <w:rFonts w:ascii="標楷體" w:eastAsia="標楷體" w:hAnsi="標楷體" w:hint="eastAsia"/>
                <w:spacing w:val="-20"/>
              </w:rPr>
              <w:t>□</w:t>
            </w:r>
          </w:p>
        </w:tc>
        <w:tc>
          <w:tcPr>
            <w:tcW w:w="836" w:type="dxa"/>
            <w:vAlign w:val="center"/>
          </w:tcPr>
          <w:p w14:paraId="394A7D92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proofErr w:type="gramStart"/>
            <w:r w:rsidRPr="00CC0380">
              <w:rPr>
                <w:rFonts w:ascii="標楷體" w:eastAsia="標楷體" w:hAnsi="標楷體" w:hint="eastAsia"/>
                <w:spacing w:val="-20"/>
              </w:rPr>
              <w:t>□葷食</w:t>
            </w:r>
            <w:proofErr w:type="gramEnd"/>
          </w:p>
          <w:p w14:paraId="79C00B86" w14:textId="77777777" w:rsidR="00434EA0" w:rsidRPr="00CC0380" w:rsidRDefault="00434EA0" w:rsidP="00434EA0">
            <w:pPr>
              <w:tabs>
                <w:tab w:val="left" w:pos="-1980"/>
                <w:tab w:val="left" w:pos="2620"/>
                <w:tab w:val="center" w:pos="5542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pacing w:val="-20"/>
              </w:rPr>
            </w:pPr>
            <w:r w:rsidRPr="00CC0380">
              <w:rPr>
                <w:rFonts w:ascii="標楷體" w:eastAsia="標楷體" w:hAnsi="標楷體" w:hint="eastAsia"/>
                <w:spacing w:val="-20"/>
              </w:rPr>
              <w:t>□素食</w:t>
            </w:r>
          </w:p>
        </w:tc>
        <w:tc>
          <w:tcPr>
            <w:tcW w:w="2933" w:type="dxa"/>
            <w:vAlign w:val="center"/>
          </w:tcPr>
          <w:p w14:paraId="57870A71" w14:textId="206E6837" w:rsidR="00434EA0" w:rsidRPr="00CC0380" w:rsidRDefault="00434EA0" w:rsidP="00434EA0">
            <w:pPr>
              <w:jc w:val="center"/>
              <w:rPr>
                <w:rFonts w:ascii="標楷體" w:eastAsia="標楷體" w:hAnsi="標楷體" w:cs="新細明體"/>
                <w:spacing w:val="-20"/>
              </w:rPr>
            </w:pPr>
            <w:r w:rsidRPr="00CC0380">
              <w:rPr>
                <w:rFonts w:ascii="標楷體" w:eastAsia="標楷體" w:hAnsi="標楷體" w:cs="新細明體" w:hint="eastAsia"/>
                <w:spacing w:val="-20"/>
              </w:rPr>
              <w:t xml:space="preserve">     </w:t>
            </w:r>
            <w:r w:rsidRPr="00CC0380">
              <w:rPr>
                <w:rFonts w:ascii="標楷體" w:eastAsia="標楷體" w:hAnsi="標楷體" w:cs="新細明體" w:hint="eastAsia"/>
                <w:spacing w:val="-20"/>
                <w:sz w:val="28"/>
                <w:szCs w:val="28"/>
              </w:rPr>
              <w:t>村      鄰      號</w:t>
            </w:r>
          </w:p>
        </w:tc>
        <w:tc>
          <w:tcPr>
            <w:tcW w:w="695" w:type="dxa"/>
            <w:vAlign w:val="center"/>
          </w:tcPr>
          <w:p w14:paraId="72A86724" w14:textId="77777777" w:rsidR="00434EA0" w:rsidRPr="00CC0380" w:rsidRDefault="00434EA0" w:rsidP="00434EA0">
            <w:pPr>
              <w:rPr>
                <w:rFonts w:ascii="標楷體" w:eastAsia="標楷體" w:hAnsi="標楷體" w:cs="新細明體"/>
                <w:spacing w:val="-20"/>
              </w:rPr>
            </w:pPr>
          </w:p>
        </w:tc>
      </w:tr>
    </w:tbl>
    <w:bookmarkEnd w:id="0"/>
    <w:p w14:paraId="70327CD0" w14:textId="5251C66A" w:rsidR="00F91CF3" w:rsidRPr="00AA0CD4" w:rsidRDefault="00AA0CD4" w:rsidP="00AA0CD4">
      <w:pPr>
        <w:spacing w:line="278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※如報名表格欄位不夠，可自行新增</w:t>
      </w:r>
    </w:p>
    <w:sectPr w:rsidR="00F91CF3" w:rsidRPr="00AA0CD4">
      <w:footerReference w:type="even" r:id="rId8"/>
      <w:footerReference w:type="default" r:id="rId9"/>
      <w:footerReference w:type="first" r:id="rId10"/>
      <w:pgSz w:w="11906" w:h="16838"/>
      <w:pgMar w:top="773" w:right="435" w:bottom="1349" w:left="718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0D2E" w14:textId="77777777" w:rsidR="00D5545B" w:rsidRDefault="00D5545B">
      <w:pPr>
        <w:spacing w:after="0" w:line="240" w:lineRule="auto"/>
      </w:pPr>
      <w:r>
        <w:separator/>
      </w:r>
    </w:p>
  </w:endnote>
  <w:endnote w:type="continuationSeparator" w:id="0">
    <w:p w14:paraId="4B51701C" w14:textId="77777777" w:rsidR="00D5545B" w:rsidRDefault="00D5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537E" w14:textId="77777777" w:rsidR="007B65BC" w:rsidRDefault="00922035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BC47" w14:textId="77777777" w:rsidR="007B65BC" w:rsidRDefault="00922035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21A9" w14:textId="77777777" w:rsidR="007B65BC" w:rsidRDefault="00922035">
    <w:pPr>
      <w:spacing w:after="0"/>
      <w:ind w:right="28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4087" w14:textId="77777777" w:rsidR="00D5545B" w:rsidRDefault="00D5545B">
      <w:pPr>
        <w:spacing w:after="0" w:line="240" w:lineRule="auto"/>
      </w:pPr>
      <w:r>
        <w:separator/>
      </w:r>
    </w:p>
  </w:footnote>
  <w:footnote w:type="continuationSeparator" w:id="0">
    <w:p w14:paraId="64B7B985" w14:textId="77777777" w:rsidR="00D5545B" w:rsidRDefault="00D55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277"/>
    <w:multiLevelType w:val="hybridMultilevel"/>
    <w:tmpl w:val="EF924E08"/>
    <w:lvl w:ilvl="0" w:tplc="DEF016E8">
      <w:start w:val="1"/>
      <w:numFmt w:val="decimal"/>
      <w:lvlText w:val="%1"/>
      <w:lvlJc w:val="left"/>
      <w:pPr>
        <w:ind w:left="-4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486F0">
      <w:start w:val="4"/>
      <w:numFmt w:val="ideographDigital"/>
      <w:lvlText w:val="%2、"/>
      <w:lvlJc w:val="left"/>
      <w:pPr>
        <w:ind w:left="3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84962">
      <w:start w:val="1"/>
      <w:numFmt w:val="lowerRoman"/>
      <w:lvlText w:val="%3"/>
      <w:lvlJc w:val="left"/>
      <w:pPr>
        <w:ind w:left="9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4832C">
      <w:start w:val="1"/>
      <w:numFmt w:val="decimal"/>
      <w:lvlText w:val="%4"/>
      <w:lvlJc w:val="left"/>
      <w:pPr>
        <w:ind w:left="16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4B83C">
      <w:start w:val="1"/>
      <w:numFmt w:val="lowerLetter"/>
      <w:lvlText w:val="%5"/>
      <w:lvlJc w:val="left"/>
      <w:pPr>
        <w:ind w:left="23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257F6">
      <w:start w:val="1"/>
      <w:numFmt w:val="lowerRoman"/>
      <w:lvlText w:val="%6"/>
      <w:lvlJc w:val="left"/>
      <w:pPr>
        <w:ind w:left="31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0F0B0">
      <w:start w:val="1"/>
      <w:numFmt w:val="decimal"/>
      <w:lvlText w:val="%7"/>
      <w:lvlJc w:val="left"/>
      <w:pPr>
        <w:ind w:left="38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3C08C6">
      <w:start w:val="1"/>
      <w:numFmt w:val="lowerLetter"/>
      <w:lvlText w:val="%8"/>
      <w:lvlJc w:val="left"/>
      <w:pPr>
        <w:ind w:left="4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CEAB8">
      <w:start w:val="1"/>
      <w:numFmt w:val="lowerRoman"/>
      <w:lvlText w:val="%9"/>
      <w:lvlJc w:val="left"/>
      <w:pPr>
        <w:ind w:left="52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40CEF"/>
    <w:multiLevelType w:val="hybridMultilevel"/>
    <w:tmpl w:val="C4AC6F2A"/>
    <w:lvl w:ilvl="0" w:tplc="1FC078EC">
      <w:start w:val="1"/>
      <w:numFmt w:val="decimal"/>
      <w:lvlText w:val="%1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C9080">
      <w:start w:val="1"/>
      <w:numFmt w:val="lowerLetter"/>
      <w:lvlText w:val="%2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20D1A">
      <w:start w:val="1"/>
      <w:numFmt w:val="lowerRoman"/>
      <w:lvlText w:val="%3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B0569E">
      <w:start w:val="1"/>
      <w:numFmt w:val="decimal"/>
      <w:lvlText w:val="%4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5C3658">
      <w:start w:val="1"/>
      <w:numFmt w:val="lowerLetter"/>
      <w:lvlText w:val="%5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9ACF0E">
      <w:start w:val="1"/>
      <w:numFmt w:val="lowerRoman"/>
      <w:lvlText w:val="%6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549774">
      <w:start w:val="1"/>
      <w:numFmt w:val="decimal"/>
      <w:lvlText w:val="%7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047CAA">
      <w:start w:val="1"/>
      <w:numFmt w:val="lowerLetter"/>
      <w:lvlText w:val="%8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CAC198">
      <w:start w:val="1"/>
      <w:numFmt w:val="lowerRoman"/>
      <w:lvlText w:val="%9"/>
      <w:lvlJc w:val="left"/>
      <w:pPr>
        <w:ind w:left="7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B11025"/>
    <w:multiLevelType w:val="hybridMultilevel"/>
    <w:tmpl w:val="937688AE"/>
    <w:lvl w:ilvl="0" w:tplc="3F8C4AA2">
      <w:start w:val="2"/>
      <w:numFmt w:val="taiwaneseCountingThousand"/>
      <w:lvlText w:val="%1、"/>
      <w:lvlJc w:val="left"/>
      <w:pPr>
        <w:ind w:left="1425" w:hanging="570"/>
      </w:pPr>
      <w:rPr>
        <w:rFonts w:ascii="標楷體" w:eastAsia="標楷體" w:hAnsi="標楷體" w:cs="標楷體" w:hint="default"/>
      </w:r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" w15:restartNumberingAfterBreak="0">
    <w:nsid w:val="053E39EF"/>
    <w:multiLevelType w:val="hybridMultilevel"/>
    <w:tmpl w:val="7F988914"/>
    <w:lvl w:ilvl="0" w:tplc="65F256DE">
      <w:start w:val="7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E7CC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4E66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6E410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E4FC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A138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4882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A5F4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C400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131D3A"/>
    <w:multiLevelType w:val="hybridMultilevel"/>
    <w:tmpl w:val="47FE70A6"/>
    <w:lvl w:ilvl="0" w:tplc="91108BBC">
      <w:start w:val="2"/>
      <w:numFmt w:val="taiwaneseCountingThousand"/>
      <w:lvlText w:val="%1、"/>
      <w:lvlJc w:val="left"/>
      <w:pPr>
        <w:ind w:left="1695" w:hanging="57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0DDF49FE"/>
    <w:multiLevelType w:val="hybridMultilevel"/>
    <w:tmpl w:val="836A217C"/>
    <w:lvl w:ilvl="0" w:tplc="DCB823E2">
      <w:start w:val="9"/>
      <w:numFmt w:val="ideographLegalTraditional"/>
      <w:lvlText w:val="%1、"/>
      <w:lvlJc w:val="left"/>
      <w:pPr>
        <w:ind w:left="587" w:hanging="600"/>
      </w:pPr>
      <w:rPr>
        <w:rFonts w:ascii="標楷體" w:eastAsia="標楷體" w:hAnsi="標楷體" w:cs="標楷體" w:hint="default"/>
      </w:rPr>
    </w:lvl>
    <w:lvl w:ilvl="1" w:tplc="00448302">
      <w:start w:val="1"/>
      <w:numFmt w:val="taiwaneseCountingThousand"/>
      <w:lvlText w:val="%2、"/>
      <w:lvlJc w:val="left"/>
      <w:pPr>
        <w:ind w:left="1037" w:hanging="570"/>
      </w:pPr>
      <w:rPr>
        <w:rFonts w:ascii="標楷體" w:eastAsia="標楷體" w:hAnsi="標楷體"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27" w:hanging="480"/>
      </w:pPr>
    </w:lvl>
    <w:lvl w:ilvl="3" w:tplc="0409000F" w:tentative="1">
      <w:start w:val="1"/>
      <w:numFmt w:val="decimal"/>
      <w:lvlText w:val="%4."/>
      <w:lvlJc w:val="left"/>
      <w:pPr>
        <w:ind w:left="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7" w:hanging="480"/>
      </w:pPr>
    </w:lvl>
    <w:lvl w:ilvl="5" w:tplc="0409001B" w:tentative="1">
      <w:start w:val="1"/>
      <w:numFmt w:val="lowerRoman"/>
      <w:lvlText w:val="%6."/>
      <w:lvlJc w:val="right"/>
      <w:pPr>
        <w:ind w:left="2867" w:hanging="480"/>
      </w:pPr>
    </w:lvl>
    <w:lvl w:ilvl="6" w:tplc="0409000F" w:tentative="1">
      <w:start w:val="1"/>
      <w:numFmt w:val="decimal"/>
      <w:lvlText w:val="%7."/>
      <w:lvlJc w:val="left"/>
      <w:pPr>
        <w:ind w:left="3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7" w:hanging="480"/>
      </w:pPr>
    </w:lvl>
    <w:lvl w:ilvl="8" w:tplc="0409001B" w:tentative="1">
      <w:start w:val="1"/>
      <w:numFmt w:val="lowerRoman"/>
      <w:lvlText w:val="%9."/>
      <w:lvlJc w:val="right"/>
      <w:pPr>
        <w:ind w:left="4307" w:hanging="480"/>
      </w:pPr>
    </w:lvl>
  </w:abstractNum>
  <w:abstractNum w:abstractNumId="6" w15:restartNumberingAfterBreak="0">
    <w:nsid w:val="2A6F103D"/>
    <w:multiLevelType w:val="hybridMultilevel"/>
    <w:tmpl w:val="3BB2AE66"/>
    <w:lvl w:ilvl="0" w:tplc="ECBC86D0">
      <w:start w:val="1"/>
      <w:numFmt w:val="ideographDigital"/>
      <w:lvlText w:val="%1、"/>
      <w:lvlJc w:val="left"/>
      <w:pPr>
        <w:ind w:left="1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09794">
      <w:start w:val="1"/>
      <w:numFmt w:val="lowerLetter"/>
      <w:lvlText w:val="%2"/>
      <w:lvlJc w:val="left"/>
      <w:pPr>
        <w:ind w:left="15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CD4EA">
      <w:start w:val="1"/>
      <w:numFmt w:val="lowerRoman"/>
      <w:lvlText w:val="%3"/>
      <w:lvlJc w:val="left"/>
      <w:pPr>
        <w:ind w:left="22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D84EE0">
      <w:start w:val="1"/>
      <w:numFmt w:val="decimal"/>
      <w:lvlText w:val="%4"/>
      <w:lvlJc w:val="left"/>
      <w:pPr>
        <w:ind w:left="29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644610">
      <w:start w:val="1"/>
      <w:numFmt w:val="lowerLetter"/>
      <w:lvlText w:val="%5"/>
      <w:lvlJc w:val="left"/>
      <w:pPr>
        <w:ind w:left="37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61CBE">
      <w:start w:val="1"/>
      <w:numFmt w:val="lowerRoman"/>
      <w:lvlText w:val="%6"/>
      <w:lvlJc w:val="left"/>
      <w:pPr>
        <w:ind w:left="44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E4546">
      <w:start w:val="1"/>
      <w:numFmt w:val="decimal"/>
      <w:lvlText w:val="%7"/>
      <w:lvlJc w:val="left"/>
      <w:pPr>
        <w:ind w:left="51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9A0852">
      <w:start w:val="1"/>
      <w:numFmt w:val="lowerLetter"/>
      <w:lvlText w:val="%8"/>
      <w:lvlJc w:val="left"/>
      <w:pPr>
        <w:ind w:left="58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B03108">
      <w:start w:val="1"/>
      <w:numFmt w:val="lowerRoman"/>
      <w:lvlText w:val="%9"/>
      <w:lvlJc w:val="left"/>
      <w:pPr>
        <w:ind w:left="65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CA5BE7"/>
    <w:multiLevelType w:val="hybridMultilevel"/>
    <w:tmpl w:val="06543F0A"/>
    <w:lvl w:ilvl="0" w:tplc="C60AFFEA">
      <w:start w:val="1"/>
      <w:numFmt w:val="ideographDigital"/>
      <w:lvlText w:val="(%1)"/>
      <w:lvlJc w:val="left"/>
      <w:pPr>
        <w:ind w:left="144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7C1796">
      <w:start w:val="1"/>
      <w:numFmt w:val="decimal"/>
      <w:lvlText w:val="%2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28729E">
      <w:start w:val="1"/>
      <w:numFmt w:val="lowerRoman"/>
      <w:lvlText w:val="%3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56FE1C">
      <w:start w:val="1"/>
      <w:numFmt w:val="decimal"/>
      <w:lvlText w:val="%4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0C6EFC">
      <w:start w:val="1"/>
      <w:numFmt w:val="lowerLetter"/>
      <w:lvlText w:val="%5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C0970">
      <w:start w:val="1"/>
      <w:numFmt w:val="lowerRoman"/>
      <w:lvlText w:val="%6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8AA9A">
      <w:start w:val="1"/>
      <w:numFmt w:val="decimal"/>
      <w:lvlText w:val="%7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70BDCC">
      <w:start w:val="1"/>
      <w:numFmt w:val="lowerLetter"/>
      <w:lvlText w:val="%8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E043B8">
      <w:start w:val="1"/>
      <w:numFmt w:val="lowerRoman"/>
      <w:lvlText w:val="%9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363A17"/>
    <w:multiLevelType w:val="hybridMultilevel"/>
    <w:tmpl w:val="7F9C0302"/>
    <w:lvl w:ilvl="0" w:tplc="D7FA4368">
      <w:start w:val="1"/>
      <w:numFmt w:val="decimal"/>
      <w:lvlText w:val="%1、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A7B7C">
      <w:start w:val="1"/>
      <w:numFmt w:val="lowerLetter"/>
      <w:lvlText w:val="%2"/>
      <w:lvlJc w:val="left"/>
      <w:pPr>
        <w:ind w:left="15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CAEAE">
      <w:start w:val="1"/>
      <w:numFmt w:val="lowerRoman"/>
      <w:lvlText w:val="%3"/>
      <w:lvlJc w:val="left"/>
      <w:pPr>
        <w:ind w:left="22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6A144">
      <w:start w:val="1"/>
      <w:numFmt w:val="decimal"/>
      <w:lvlText w:val="%4"/>
      <w:lvlJc w:val="left"/>
      <w:pPr>
        <w:ind w:left="30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7091F8">
      <w:start w:val="1"/>
      <w:numFmt w:val="lowerLetter"/>
      <w:lvlText w:val="%5"/>
      <w:lvlJc w:val="left"/>
      <w:pPr>
        <w:ind w:left="373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260CA">
      <w:start w:val="1"/>
      <w:numFmt w:val="lowerRoman"/>
      <w:lvlText w:val="%6"/>
      <w:lvlJc w:val="left"/>
      <w:pPr>
        <w:ind w:left="445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523474">
      <w:start w:val="1"/>
      <w:numFmt w:val="decimal"/>
      <w:lvlText w:val="%7"/>
      <w:lvlJc w:val="left"/>
      <w:pPr>
        <w:ind w:left="5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8C0D22">
      <w:start w:val="1"/>
      <w:numFmt w:val="lowerLetter"/>
      <w:lvlText w:val="%8"/>
      <w:lvlJc w:val="left"/>
      <w:pPr>
        <w:ind w:left="58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A151A">
      <w:start w:val="1"/>
      <w:numFmt w:val="lowerRoman"/>
      <w:lvlText w:val="%9"/>
      <w:lvlJc w:val="left"/>
      <w:pPr>
        <w:ind w:left="66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6A56A0"/>
    <w:multiLevelType w:val="hybridMultilevel"/>
    <w:tmpl w:val="BB70614A"/>
    <w:lvl w:ilvl="0" w:tplc="A322F440">
      <w:start w:val="5"/>
      <w:numFmt w:val="taiwaneseCountingThousand"/>
      <w:lvlText w:val="%1、"/>
      <w:lvlJc w:val="left"/>
      <w:pPr>
        <w:ind w:left="1425" w:hanging="570"/>
      </w:pPr>
      <w:rPr>
        <w:rFonts w:ascii="標楷體" w:eastAsia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52416073"/>
    <w:multiLevelType w:val="hybridMultilevel"/>
    <w:tmpl w:val="AC8C16D6"/>
    <w:lvl w:ilvl="0" w:tplc="869235C6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C8DD0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0ADD6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CA1AA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EE594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C28F4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6B178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2FA0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CC86CA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D60E6D"/>
    <w:multiLevelType w:val="hybridMultilevel"/>
    <w:tmpl w:val="4AB8D732"/>
    <w:lvl w:ilvl="0" w:tplc="0FE073C6">
      <w:start w:val="1"/>
      <w:numFmt w:val="decimal"/>
      <w:lvlText w:val="%1."/>
      <w:lvlJc w:val="left"/>
      <w:pPr>
        <w:ind w:left="13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DE7BE8">
      <w:start w:val="1"/>
      <w:numFmt w:val="lowerLetter"/>
      <w:lvlText w:val="%2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2E13E2">
      <w:start w:val="1"/>
      <w:numFmt w:val="lowerRoman"/>
      <w:lvlText w:val="%3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01056">
      <w:start w:val="1"/>
      <w:numFmt w:val="decimal"/>
      <w:lvlText w:val="%4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8D164">
      <w:start w:val="1"/>
      <w:numFmt w:val="lowerLetter"/>
      <w:lvlText w:val="%5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1489F8">
      <w:start w:val="1"/>
      <w:numFmt w:val="lowerRoman"/>
      <w:lvlText w:val="%6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18786E">
      <w:start w:val="1"/>
      <w:numFmt w:val="decimal"/>
      <w:lvlText w:val="%7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640880">
      <w:start w:val="1"/>
      <w:numFmt w:val="lowerLetter"/>
      <w:lvlText w:val="%8"/>
      <w:lvlJc w:val="left"/>
      <w:pPr>
        <w:ind w:left="6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EEFE36">
      <w:start w:val="1"/>
      <w:numFmt w:val="lowerRoman"/>
      <w:lvlText w:val="%9"/>
      <w:lvlJc w:val="left"/>
      <w:pPr>
        <w:ind w:left="7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95592F"/>
    <w:multiLevelType w:val="hybridMultilevel"/>
    <w:tmpl w:val="4A10A508"/>
    <w:lvl w:ilvl="0" w:tplc="BADC3226">
      <w:start w:val="6"/>
      <w:numFmt w:val="decimal"/>
      <w:lvlText w:val="%1、"/>
      <w:lvlJc w:val="left"/>
      <w:pPr>
        <w:ind w:left="2042" w:hanging="435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67" w:hanging="480"/>
      </w:pPr>
    </w:lvl>
    <w:lvl w:ilvl="2" w:tplc="0409001B" w:tentative="1">
      <w:start w:val="1"/>
      <w:numFmt w:val="lowerRoman"/>
      <w:lvlText w:val="%3."/>
      <w:lvlJc w:val="right"/>
      <w:pPr>
        <w:ind w:left="3047" w:hanging="480"/>
      </w:pPr>
    </w:lvl>
    <w:lvl w:ilvl="3" w:tplc="0409000F" w:tentative="1">
      <w:start w:val="1"/>
      <w:numFmt w:val="decimal"/>
      <w:lvlText w:val="%4."/>
      <w:lvlJc w:val="left"/>
      <w:pPr>
        <w:ind w:left="3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7" w:hanging="480"/>
      </w:pPr>
    </w:lvl>
    <w:lvl w:ilvl="5" w:tplc="0409001B" w:tentative="1">
      <w:start w:val="1"/>
      <w:numFmt w:val="lowerRoman"/>
      <w:lvlText w:val="%6."/>
      <w:lvlJc w:val="right"/>
      <w:pPr>
        <w:ind w:left="4487" w:hanging="480"/>
      </w:pPr>
    </w:lvl>
    <w:lvl w:ilvl="6" w:tplc="0409000F" w:tentative="1">
      <w:start w:val="1"/>
      <w:numFmt w:val="decimal"/>
      <w:lvlText w:val="%7."/>
      <w:lvlJc w:val="left"/>
      <w:pPr>
        <w:ind w:left="4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7" w:hanging="480"/>
      </w:pPr>
    </w:lvl>
    <w:lvl w:ilvl="8" w:tplc="0409001B" w:tentative="1">
      <w:start w:val="1"/>
      <w:numFmt w:val="lowerRoman"/>
      <w:lvlText w:val="%9."/>
      <w:lvlJc w:val="right"/>
      <w:pPr>
        <w:ind w:left="5927" w:hanging="480"/>
      </w:pPr>
    </w:lvl>
  </w:abstractNum>
  <w:abstractNum w:abstractNumId="13" w15:restartNumberingAfterBreak="0">
    <w:nsid w:val="65B35123"/>
    <w:multiLevelType w:val="hybridMultilevel"/>
    <w:tmpl w:val="2AF2FD5E"/>
    <w:lvl w:ilvl="0" w:tplc="4A74B506">
      <w:start w:val="1"/>
      <w:numFmt w:val="taiwaneseCountingThousand"/>
      <w:lvlText w:val="%1、"/>
      <w:lvlJc w:val="left"/>
      <w:pPr>
        <w:ind w:left="1187" w:hanging="57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14" w15:restartNumberingAfterBreak="0">
    <w:nsid w:val="6F2B0693"/>
    <w:multiLevelType w:val="hybridMultilevel"/>
    <w:tmpl w:val="AED6E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EC6F7B"/>
    <w:multiLevelType w:val="hybridMultilevel"/>
    <w:tmpl w:val="B1940600"/>
    <w:lvl w:ilvl="0" w:tplc="BC6E51E4">
      <w:start w:val="2"/>
      <w:numFmt w:val="ideographLegalTraditional"/>
      <w:lvlText w:val="%1、"/>
      <w:lvlJc w:val="left"/>
      <w:pPr>
        <w:ind w:left="602" w:hanging="600"/>
      </w:pPr>
      <w:rPr>
        <w:rFonts w:ascii="標楷體" w:eastAsia="標楷體" w:hAnsi="標楷體" w:cs="標楷體" w:hint="default"/>
        <w:sz w:val="28"/>
      </w:rPr>
    </w:lvl>
    <w:lvl w:ilvl="1" w:tplc="90B0247A">
      <w:start w:val="1"/>
      <w:numFmt w:val="taiwaneseCountingThousand"/>
      <w:lvlText w:val="%2、"/>
      <w:lvlJc w:val="left"/>
      <w:pPr>
        <w:ind w:left="1052" w:hanging="570"/>
      </w:pPr>
      <w:rPr>
        <w:rFonts w:ascii="標楷體" w:eastAsia="標楷體" w:hAnsi="標楷體" w:cs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78286A52"/>
    <w:multiLevelType w:val="hybridMultilevel"/>
    <w:tmpl w:val="422C0454"/>
    <w:lvl w:ilvl="0" w:tplc="88D6201A">
      <w:start w:val="1"/>
      <w:numFmt w:val="ideographDigital"/>
      <w:lvlText w:val="%1、"/>
      <w:lvlJc w:val="left"/>
      <w:pPr>
        <w:ind w:left="5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2D7C6">
      <w:start w:val="1"/>
      <w:numFmt w:val="ideographDigital"/>
      <w:lvlText w:val="(%2)"/>
      <w:lvlJc w:val="left"/>
      <w:pPr>
        <w:ind w:left="1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A4D9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38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E397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090A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AAE4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CA35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A4D5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9151887">
    <w:abstractNumId w:val="6"/>
  </w:num>
  <w:num w:numId="2" w16cid:durableId="1241719570">
    <w:abstractNumId w:val="1"/>
  </w:num>
  <w:num w:numId="3" w16cid:durableId="2100902630">
    <w:abstractNumId w:val="11"/>
  </w:num>
  <w:num w:numId="4" w16cid:durableId="777066731">
    <w:abstractNumId w:val="7"/>
  </w:num>
  <w:num w:numId="5" w16cid:durableId="931814929">
    <w:abstractNumId w:val="16"/>
  </w:num>
  <w:num w:numId="6" w16cid:durableId="1340547095">
    <w:abstractNumId w:val="10"/>
  </w:num>
  <w:num w:numId="7" w16cid:durableId="2064521964">
    <w:abstractNumId w:val="0"/>
  </w:num>
  <w:num w:numId="8" w16cid:durableId="891161360">
    <w:abstractNumId w:val="3"/>
  </w:num>
  <w:num w:numId="9" w16cid:durableId="923681911">
    <w:abstractNumId w:val="8"/>
  </w:num>
  <w:num w:numId="10" w16cid:durableId="177620064">
    <w:abstractNumId w:val="4"/>
  </w:num>
  <w:num w:numId="11" w16cid:durableId="211232222">
    <w:abstractNumId w:val="5"/>
  </w:num>
  <w:num w:numId="12" w16cid:durableId="2041394379">
    <w:abstractNumId w:val="2"/>
  </w:num>
  <w:num w:numId="13" w16cid:durableId="1975207512">
    <w:abstractNumId w:val="9"/>
  </w:num>
  <w:num w:numId="14" w16cid:durableId="1678190878">
    <w:abstractNumId w:val="13"/>
  </w:num>
  <w:num w:numId="15" w16cid:durableId="893614190">
    <w:abstractNumId w:val="15"/>
  </w:num>
  <w:num w:numId="16" w16cid:durableId="37897322">
    <w:abstractNumId w:val="12"/>
  </w:num>
  <w:num w:numId="17" w16cid:durableId="19192425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5BC"/>
    <w:rsid w:val="00004025"/>
    <w:rsid w:val="00057077"/>
    <w:rsid w:val="000E46E1"/>
    <w:rsid w:val="000F30A5"/>
    <w:rsid w:val="00242467"/>
    <w:rsid w:val="00244ADC"/>
    <w:rsid w:val="002522EB"/>
    <w:rsid w:val="00254814"/>
    <w:rsid w:val="00334760"/>
    <w:rsid w:val="00350DBB"/>
    <w:rsid w:val="00406562"/>
    <w:rsid w:val="00434EA0"/>
    <w:rsid w:val="00490C2A"/>
    <w:rsid w:val="004B4BCA"/>
    <w:rsid w:val="004C3EFB"/>
    <w:rsid w:val="00550293"/>
    <w:rsid w:val="005C369F"/>
    <w:rsid w:val="005F533C"/>
    <w:rsid w:val="00615203"/>
    <w:rsid w:val="00655934"/>
    <w:rsid w:val="006B7247"/>
    <w:rsid w:val="006C0823"/>
    <w:rsid w:val="00723A0D"/>
    <w:rsid w:val="007A6A0F"/>
    <w:rsid w:val="007B65BC"/>
    <w:rsid w:val="007E14E1"/>
    <w:rsid w:val="007E74DA"/>
    <w:rsid w:val="00841E3D"/>
    <w:rsid w:val="008946A7"/>
    <w:rsid w:val="008B4F3F"/>
    <w:rsid w:val="009012E6"/>
    <w:rsid w:val="00912572"/>
    <w:rsid w:val="00922035"/>
    <w:rsid w:val="009A2F22"/>
    <w:rsid w:val="009E5F67"/>
    <w:rsid w:val="00AA0CD4"/>
    <w:rsid w:val="00AD2378"/>
    <w:rsid w:val="00AF5AEF"/>
    <w:rsid w:val="00B535C4"/>
    <w:rsid w:val="00BB3BA2"/>
    <w:rsid w:val="00BF4FA1"/>
    <w:rsid w:val="00C048A6"/>
    <w:rsid w:val="00C30549"/>
    <w:rsid w:val="00CC3848"/>
    <w:rsid w:val="00CE3366"/>
    <w:rsid w:val="00D218B1"/>
    <w:rsid w:val="00D34D67"/>
    <w:rsid w:val="00D40917"/>
    <w:rsid w:val="00D5545B"/>
    <w:rsid w:val="00D72D42"/>
    <w:rsid w:val="00D840DA"/>
    <w:rsid w:val="00DF7EB6"/>
    <w:rsid w:val="00E33707"/>
    <w:rsid w:val="00F91CF3"/>
    <w:rsid w:val="00FA1940"/>
    <w:rsid w:val="00F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173FA"/>
  <w15:docId w15:val="{E5123254-235E-4E50-A534-644E733E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05" w:lineRule="auto"/>
      <w:ind w:left="10" w:right="282" w:hanging="10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40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34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4760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原行課-701</cp:lastModifiedBy>
  <cp:revision>50</cp:revision>
  <dcterms:created xsi:type="dcterms:W3CDTF">2026-05-28T03:13:00Z</dcterms:created>
  <dcterms:modified xsi:type="dcterms:W3CDTF">2026-06-05T07:12:00Z</dcterms:modified>
</cp:coreProperties>
</file>